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E5" w:rsidRDefault="00554986" w:rsidP="00554986">
      <w:pPr>
        <w:spacing w:line="360" w:lineRule="auto"/>
        <w:contextualSpacing/>
        <w:jc w:val="center"/>
        <w:rPr>
          <w:rFonts w:ascii="Times New Roman" w:hAnsi="Times New Roman" w:cs="Times New Roman"/>
          <w:b/>
          <w:sz w:val="24"/>
          <w:szCs w:val="24"/>
          <w:lang w:val="it-IT"/>
        </w:rPr>
      </w:pPr>
      <w:bookmarkStart w:id="0" w:name="_GoBack"/>
      <w:bookmarkEnd w:id="0"/>
      <w:r>
        <w:rPr>
          <w:rFonts w:ascii="Times New Roman" w:hAnsi="Times New Roman" w:cs="Times New Roman"/>
          <w:b/>
          <w:sz w:val="24"/>
          <w:szCs w:val="24"/>
          <w:lang w:val="it-IT"/>
        </w:rPr>
        <w:t>ANEXA LA HOTĂRÂREA CONSILIULUI LOCAL AL MUNICIPIULUI CRAIOVA NR.657/2023</w:t>
      </w:r>
    </w:p>
    <w:p w:rsidR="00554986" w:rsidRDefault="00554986" w:rsidP="00554986">
      <w:pPr>
        <w:spacing w:line="360" w:lineRule="auto"/>
        <w:contextualSpacing/>
        <w:jc w:val="center"/>
        <w:rPr>
          <w:rFonts w:ascii="Times New Roman" w:hAnsi="Times New Roman" w:cs="Times New Roman"/>
          <w:b/>
          <w:sz w:val="24"/>
          <w:szCs w:val="24"/>
          <w:lang w:val="it-IT"/>
        </w:rPr>
      </w:pPr>
    </w:p>
    <w:p w:rsidR="00554986" w:rsidRDefault="00554986" w:rsidP="00554986">
      <w:pPr>
        <w:tabs>
          <w:tab w:val="left" w:pos="5685"/>
        </w:tabs>
        <w:spacing w:line="360" w:lineRule="auto"/>
        <w:contextualSpacing/>
        <w:rPr>
          <w:rFonts w:ascii="Times New Roman" w:hAnsi="Times New Roman" w:cs="Times New Roman"/>
          <w:b/>
          <w:sz w:val="24"/>
          <w:szCs w:val="24"/>
          <w:lang w:val="it-IT"/>
        </w:rPr>
      </w:pPr>
      <w:r>
        <w:rPr>
          <w:rFonts w:ascii="Times New Roman" w:hAnsi="Times New Roman" w:cs="Times New Roman"/>
          <w:b/>
          <w:sz w:val="24"/>
          <w:szCs w:val="24"/>
          <w:lang w:val="it-IT"/>
        </w:rPr>
        <w:tab/>
        <w:t>PREŞEDINTE DE ŞEDINŢĂ,</w:t>
      </w:r>
    </w:p>
    <w:p w:rsidR="00554986" w:rsidRDefault="00554986" w:rsidP="00554986">
      <w:pPr>
        <w:tabs>
          <w:tab w:val="left" w:pos="5685"/>
        </w:tabs>
        <w:spacing w:line="360" w:lineRule="auto"/>
        <w:contextualSpacing/>
        <w:rPr>
          <w:rFonts w:ascii="Times New Roman" w:hAnsi="Times New Roman" w:cs="Times New Roman"/>
          <w:b/>
          <w:sz w:val="24"/>
          <w:szCs w:val="24"/>
          <w:lang w:val="it-IT"/>
        </w:rPr>
      </w:pPr>
      <w:r>
        <w:rPr>
          <w:rFonts w:ascii="Times New Roman" w:hAnsi="Times New Roman" w:cs="Times New Roman"/>
          <w:b/>
          <w:sz w:val="24"/>
          <w:szCs w:val="24"/>
          <w:lang w:val="it-IT"/>
        </w:rPr>
        <w:t xml:space="preserve">                                                                                                   Lucian Costin DINDIRICĂ</w:t>
      </w:r>
    </w:p>
    <w:p w:rsidR="00554986" w:rsidRDefault="00554986" w:rsidP="00554986">
      <w:pPr>
        <w:spacing w:line="360" w:lineRule="auto"/>
        <w:contextualSpacing/>
        <w:jc w:val="center"/>
        <w:rPr>
          <w:rFonts w:ascii="Times New Roman" w:hAnsi="Times New Roman" w:cs="Times New Roman"/>
          <w:b/>
          <w:sz w:val="24"/>
          <w:szCs w:val="24"/>
          <w:lang w:val="it-IT"/>
        </w:rPr>
      </w:pPr>
    </w:p>
    <w:p w:rsidR="00554986" w:rsidRPr="00CF6FE5" w:rsidRDefault="00554986" w:rsidP="00554986">
      <w:pPr>
        <w:spacing w:line="360" w:lineRule="auto"/>
        <w:contextualSpacing/>
        <w:jc w:val="center"/>
        <w:rPr>
          <w:rFonts w:ascii="Times New Roman" w:hAnsi="Times New Roman" w:cs="Times New Roman"/>
          <w:b/>
          <w:sz w:val="24"/>
          <w:szCs w:val="24"/>
          <w:lang w:val="it-IT"/>
        </w:rPr>
      </w:pPr>
    </w:p>
    <w:p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REGULAMENT DE ORGANIZARE ŞI FUNCŢIONARE CRE</w:t>
      </w:r>
      <w:r w:rsidR="00047D6B" w:rsidRPr="00CF6FE5">
        <w:rPr>
          <w:rFonts w:ascii="Times New Roman" w:hAnsi="Times New Roman" w:cs="Times New Roman"/>
          <w:b/>
          <w:sz w:val="24"/>
          <w:szCs w:val="24"/>
          <w:lang w:val="it-IT"/>
        </w:rPr>
        <w:t>Ș</w:t>
      </w:r>
      <w:r w:rsidRPr="00CF6FE5">
        <w:rPr>
          <w:rFonts w:ascii="Times New Roman" w:hAnsi="Times New Roman" w:cs="Times New Roman"/>
          <w:b/>
          <w:sz w:val="24"/>
          <w:szCs w:val="24"/>
          <w:lang w:val="it-IT"/>
        </w:rPr>
        <w:t>A-</w:t>
      </w:r>
      <w:r w:rsidR="00047D6B" w:rsidRPr="00CF6FE5">
        <w:rPr>
          <w:rFonts w:ascii="Times New Roman" w:hAnsi="Times New Roman" w:cs="Times New Roman"/>
          <w:b/>
          <w:sz w:val="24"/>
          <w:szCs w:val="24"/>
          <w:lang w:val="it-IT"/>
        </w:rPr>
        <w:t>CRAIOVA</w:t>
      </w:r>
    </w:p>
    <w:p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w:t>
      </w:r>
    </w:p>
    <w:p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DISPOZIŢII GENERALE</w:t>
      </w:r>
    </w:p>
    <w:p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este o instituţie publică de interes local, cu personalitate juridică, în subordinea </w:t>
      </w:r>
      <w:r w:rsidR="001A58FA" w:rsidRPr="00CF6FE5">
        <w:rPr>
          <w:rFonts w:ascii="Times New Roman" w:hAnsi="Times New Roman" w:cs="Times New Roman"/>
          <w:sz w:val="24"/>
          <w:szCs w:val="24"/>
          <w:lang w:val="it-IT"/>
        </w:rPr>
        <w:t>Consiliului Local</w:t>
      </w:r>
      <w:r w:rsidRPr="00CF6FE5">
        <w:rPr>
          <w:rFonts w:ascii="Times New Roman" w:hAnsi="Times New Roman" w:cs="Times New Roman"/>
          <w:sz w:val="24"/>
          <w:szCs w:val="24"/>
          <w:lang w:val="it-IT"/>
        </w:rPr>
        <w:t xml:space="preserve">, care oferă copiilor antepreşcolari cu vârste cuprinse între 0 luni şi 3 ani servicii integrate de educaţie, îngrijire şi supraveghere. </w:t>
      </w:r>
    </w:p>
    <w:p w:rsidR="00047D6B" w:rsidRPr="005A2C6B" w:rsidRDefault="00D230B1" w:rsidP="00CC4799">
      <w:pPr>
        <w:spacing w:line="360" w:lineRule="auto"/>
        <w:jc w:val="both"/>
        <w:rPr>
          <w:rFonts w:ascii="Times New Roman" w:hAnsi="Times New Roman" w:cs="Times New Roman"/>
          <w:color w:val="000000" w:themeColor="text1"/>
          <w:sz w:val="24"/>
          <w:szCs w:val="24"/>
          <w:lang w:val="it-IT"/>
        </w:rPr>
      </w:pPr>
      <w:r w:rsidRPr="008A269E">
        <w:rPr>
          <w:rFonts w:ascii="Times New Roman" w:hAnsi="Times New Roman" w:cs="Times New Roman"/>
          <w:b/>
          <w:sz w:val="24"/>
          <w:szCs w:val="24"/>
          <w:lang w:val="it-IT"/>
        </w:rPr>
        <w:t xml:space="preserve">Art. </w:t>
      </w:r>
      <w:r w:rsidRPr="005A2C6B">
        <w:rPr>
          <w:rFonts w:ascii="Times New Roman" w:hAnsi="Times New Roman" w:cs="Times New Roman"/>
          <w:b/>
          <w:color w:val="000000" w:themeColor="text1"/>
          <w:sz w:val="24"/>
          <w:szCs w:val="24"/>
          <w:lang w:val="it-IT"/>
        </w:rPr>
        <w:t>2</w:t>
      </w:r>
      <w:r w:rsidRPr="005A2C6B">
        <w:rPr>
          <w:rFonts w:ascii="Times New Roman" w:hAnsi="Times New Roman" w:cs="Times New Roman"/>
          <w:color w:val="000000" w:themeColor="text1"/>
          <w:sz w:val="24"/>
          <w:szCs w:val="24"/>
          <w:lang w:val="it-IT"/>
        </w:rPr>
        <w:t xml:space="preserve"> CREŞA - </w:t>
      </w:r>
      <w:r w:rsidR="00047D6B" w:rsidRPr="005A2C6B">
        <w:rPr>
          <w:rFonts w:ascii="Times New Roman" w:hAnsi="Times New Roman" w:cs="Times New Roman"/>
          <w:color w:val="000000" w:themeColor="text1"/>
          <w:sz w:val="24"/>
          <w:szCs w:val="24"/>
          <w:lang w:val="it-IT"/>
        </w:rPr>
        <w:t>CRAIOVA</w:t>
      </w:r>
      <w:r w:rsidRPr="005A2C6B">
        <w:rPr>
          <w:rFonts w:ascii="Times New Roman" w:hAnsi="Times New Roman" w:cs="Times New Roman"/>
          <w:color w:val="000000" w:themeColor="text1"/>
          <w:sz w:val="24"/>
          <w:szCs w:val="24"/>
          <w:lang w:val="it-IT"/>
        </w:rPr>
        <w:t xml:space="preserve"> are sediul </w:t>
      </w:r>
      <w:r w:rsidR="00922B4D" w:rsidRPr="005A2C6B">
        <w:rPr>
          <w:rFonts w:ascii="Times New Roman" w:hAnsi="Times New Roman" w:cs="Times New Roman"/>
          <w:color w:val="000000" w:themeColor="text1"/>
          <w:sz w:val="24"/>
          <w:szCs w:val="24"/>
          <w:lang w:val="it-IT"/>
        </w:rPr>
        <w:t xml:space="preserve">social </w:t>
      </w:r>
      <w:r w:rsidRPr="005A2C6B">
        <w:rPr>
          <w:rFonts w:ascii="Times New Roman" w:hAnsi="Times New Roman" w:cs="Times New Roman"/>
          <w:color w:val="000000" w:themeColor="text1"/>
          <w:sz w:val="24"/>
          <w:szCs w:val="24"/>
          <w:lang w:val="it-IT"/>
        </w:rPr>
        <w:t xml:space="preserve">în </w:t>
      </w:r>
      <w:r w:rsidR="00047D6B" w:rsidRPr="005A2C6B">
        <w:rPr>
          <w:rFonts w:ascii="Times New Roman" w:hAnsi="Times New Roman" w:cs="Times New Roman"/>
          <w:color w:val="000000" w:themeColor="text1"/>
          <w:sz w:val="24"/>
          <w:szCs w:val="24"/>
          <w:lang w:val="it-IT"/>
        </w:rPr>
        <w:t>CRAIOVA</w:t>
      </w:r>
      <w:r w:rsidR="00313A01" w:rsidRPr="005A2C6B">
        <w:rPr>
          <w:rFonts w:ascii="Times New Roman" w:hAnsi="Times New Roman" w:cs="Times New Roman"/>
          <w:color w:val="000000" w:themeColor="text1"/>
          <w:sz w:val="24"/>
          <w:szCs w:val="24"/>
          <w:lang w:val="it-IT"/>
        </w:rPr>
        <w:t xml:space="preserve">, jud. Dolj , </w:t>
      </w:r>
      <w:r w:rsidR="00922B4D" w:rsidRPr="005A2C6B">
        <w:rPr>
          <w:rFonts w:ascii="Times New Roman" w:hAnsi="Times New Roman" w:cs="Times New Roman"/>
          <w:color w:val="000000" w:themeColor="text1"/>
          <w:sz w:val="24"/>
          <w:szCs w:val="24"/>
          <w:lang w:val="it-IT"/>
        </w:rPr>
        <w:t xml:space="preserve">Strada Fratii Golesti, Bloc K29 si sediul secundar in CRAIOVA, jud. Dolj, Calea Unirii. </w:t>
      </w:r>
      <w:r w:rsidR="00313A01" w:rsidRPr="005A2C6B">
        <w:rPr>
          <w:rFonts w:ascii="Times New Roman" w:hAnsi="Times New Roman" w:cs="Times New Roman"/>
          <w:color w:val="000000" w:themeColor="text1"/>
          <w:sz w:val="24"/>
          <w:szCs w:val="24"/>
          <w:lang w:val="it-IT"/>
        </w:rPr>
        <w:t>nr. 45</w:t>
      </w:r>
    </w:p>
    <w:p w:rsidR="00F32A4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3</w:t>
      </w:r>
      <w:r w:rsidRPr="00CF6FE5">
        <w:rPr>
          <w:rFonts w:ascii="Times New Roman" w:hAnsi="Times New Roman" w:cs="Times New Roman"/>
          <w:sz w:val="24"/>
          <w:szCs w:val="24"/>
          <w:lang w:val="it-IT"/>
        </w:rPr>
        <w:t xml:space="preserve"> În documentele emise,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se va identifica cu următorul antet: CONSILIUL LOCAL AL MUNICIPIULUI </w:t>
      </w:r>
      <w:r w:rsidR="00047D6B" w:rsidRPr="00CF6FE5">
        <w:rPr>
          <w:rFonts w:ascii="Times New Roman" w:hAnsi="Times New Roman" w:cs="Times New Roman"/>
          <w:sz w:val="24"/>
          <w:szCs w:val="24"/>
          <w:lang w:val="it-IT"/>
        </w:rPr>
        <w:t>CRAIOVA</w:t>
      </w:r>
    </w:p>
    <w:p w:rsidR="00313A01"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w:t>
      </w:r>
      <w:r w:rsidR="00313A01" w:rsidRPr="00CF6FE5">
        <w:rPr>
          <w:rFonts w:ascii="Times New Roman" w:hAnsi="Times New Roman" w:cs="Times New Roman"/>
          <w:sz w:val="24"/>
          <w:szCs w:val="24"/>
          <w:lang w:val="it-IT"/>
        </w:rPr>
        <w:t>CRESA-CRAIOVA.</w:t>
      </w:r>
    </w:p>
    <w:p w:rsidR="007C7842" w:rsidRPr="008A269E" w:rsidRDefault="007C7842" w:rsidP="007C7842">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4</w:t>
      </w:r>
      <w:r w:rsidRPr="008A269E">
        <w:rPr>
          <w:rFonts w:ascii="Times New Roman" w:hAnsi="Times New Roman" w:cs="Times New Roman"/>
          <w:sz w:val="24"/>
          <w:szCs w:val="24"/>
          <w:lang w:val="it-IT"/>
        </w:rPr>
        <w:t xml:space="preserve"> Pentru indeplinirea sarcinilor şi responsabilităţilor ce-i revin si pentru realizarea obiectului de activitate al CREŞA - CRAIOVA, personalul acestuia, colaborează cu institutii cu atributii in domeniu pentru buna desfăsurare a activităţii. </w:t>
      </w:r>
    </w:p>
    <w:p w:rsidR="0002549A" w:rsidRPr="008A269E"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5</w:t>
      </w:r>
      <w:r w:rsidRPr="008A269E">
        <w:rPr>
          <w:rFonts w:ascii="Times New Roman" w:hAnsi="Times New Roman" w:cs="Times New Roman"/>
          <w:sz w:val="24"/>
          <w:szCs w:val="24"/>
          <w:lang w:val="it-IT"/>
        </w:rPr>
        <w:t xml:space="preserve">Creşele din structura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fac parte din sistemul naţional de învăţământ preuniversitar prin furnizarea </w:t>
      </w:r>
      <w:r w:rsidR="00F32A4A" w:rsidRPr="008A269E">
        <w:rPr>
          <w:rFonts w:ascii="Times New Roman" w:hAnsi="Times New Roman" w:cs="Times New Roman"/>
          <w:sz w:val="24"/>
          <w:szCs w:val="24"/>
          <w:lang w:val="it-IT"/>
        </w:rPr>
        <w:t xml:space="preserve">de </w:t>
      </w:r>
      <w:r w:rsidR="00F32A4A" w:rsidRPr="008A269E">
        <w:rPr>
          <w:rStyle w:val="l5def2"/>
          <w:rFonts w:ascii="Times New Roman" w:hAnsi="Times New Roman" w:cs="Times New Roman"/>
          <w:sz w:val="24"/>
          <w:szCs w:val="24"/>
          <w:lang w:val="it-IT"/>
        </w:rPr>
        <w:t>servicii integrate de educaţie, îngrijire şi supraveghere oferite copiilor antepreşcolari, pe timpul zilei</w:t>
      </w:r>
      <w:r w:rsidRPr="008A269E">
        <w:rPr>
          <w:rFonts w:ascii="Times New Roman" w:hAnsi="Times New Roman" w:cs="Times New Roman"/>
          <w:sz w:val="24"/>
          <w:szCs w:val="24"/>
          <w:lang w:val="it-IT"/>
        </w:rPr>
        <w:t xml:space="preserve">. </w:t>
      </w:r>
    </w:p>
    <w:p w:rsidR="008D49EB" w:rsidRPr="008A269E" w:rsidRDefault="00D230B1" w:rsidP="003F423D">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6</w:t>
      </w:r>
      <w:r w:rsidR="008D49EB" w:rsidRPr="008A269E">
        <w:rPr>
          <w:rFonts w:ascii="Times New Roman" w:hAnsi="Times New Roman" w:cs="Times New Roman"/>
          <w:sz w:val="24"/>
          <w:szCs w:val="24"/>
          <w:lang w:val="it-IT"/>
        </w:rPr>
        <w:t xml:space="preserve">    (1) Coordonarea şi controlul activităţii CREŞA - CRAIOVA sunt asigurate de către Consiliul Local al Municipiului Craiova si de catre Primarul Municipiului Craiova. </w:t>
      </w:r>
    </w:p>
    <w:p w:rsidR="0002549A" w:rsidRPr="00CF6FE5" w:rsidRDefault="008D49EB"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(2)</w:t>
      </w:r>
      <w:r w:rsidR="00D230B1" w:rsidRPr="00CF6FE5">
        <w:rPr>
          <w:rFonts w:ascii="Times New Roman" w:hAnsi="Times New Roman" w:cs="Times New Roman"/>
          <w:sz w:val="24"/>
          <w:szCs w:val="24"/>
          <w:lang w:val="it-IT"/>
        </w:rPr>
        <w:t xml:space="preserve"> Activitatea de educaţie timpurie este coordonată metodologic de către Inspectoratul Şcolar Judeţean </w:t>
      </w:r>
      <w:r w:rsidR="0002549A" w:rsidRPr="00CF6FE5">
        <w:rPr>
          <w:rFonts w:ascii="Times New Roman" w:hAnsi="Times New Roman" w:cs="Times New Roman"/>
          <w:sz w:val="24"/>
          <w:szCs w:val="24"/>
          <w:lang w:val="it-IT"/>
        </w:rPr>
        <w:t>Dolj</w:t>
      </w:r>
      <w:r w:rsidR="00D230B1" w:rsidRPr="00CF6FE5">
        <w:rPr>
          <w:rFonts w:ascii="Times New Roman" w:hAnsi="Times New Roman" w:cs="Times New Roman"/>
          <w:sz w:val="24"/>
          <w:szCs w:val="24"/>
          <w:lang w:val="it-IT"/>
        </w:rPr>
        <w:t>.</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7</w:t>
      </w:r>
      <w:r w:rsidRPr="00CF6FE5">
        <w:rPr>
          <w:rFonts w:ascii="Times New Roman" w:hAnsi="Times New Roman" w:cs="Times New Roman"/>
          <w:sz w:val="24"/>
          <w:szCs w:val="24"/>
          <w:lang w:val="it-IT"/>
        </w:rPr>
        <w:t xml:space="preserve"> La elaborarea prezentului regulament s-au avut în vedere şi au fost respectate prevederile următoarelor acte normative: </w:t>
      </w:r>
    </w:p>
    <w:p w:rsidR="0002549A" w:rsidRPr="00CF6FE5" w:rsidRDefault="0002549A" w:rsidP="00CC4799">
      <w:pPr>
        <w:spacing w:line="360" w:lineRule="auto"/>
        <w:jc w:val="both"/>
        <w:rPr>
          <w:rFonts w:ascii="Times New Roman" w:hAnsi="Times New Roman" w:cs="Times New Roman"/>
          <w:sz w:val="24"/>
          <w:szCs w:val="24"/>
          <w:lang w:val="it-IT"/>
        </w:rPr>
      </w:pPr>
    </w:p>
    <w:p w:rsidR="00F928B4" w:rsidRPr="008A269E" w:rsidRDefault="00F928B4"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Hotărârea nr. 566/2022 privind aprobarea Metodologiei de organizare şi funcţionare a creşelor şi a altor unităţi de educaţie timpurie antepreşcolară</w:t>
      </w:r>
      <w:r w:rsidRPr="008A269E">
        <w:rPr>
          <w:rFonts w:ascii="Times New Roman" w:hAnsi="Times New Roman" w:cs="Times New Roman"/>
          <w:color w:val="000000"/>
          <w:sz w:val="24"/>
          <w:szCs w:val="24"/>
          <w:lang w:val="it-IT"/>
        </w:rPr>
        <w:t>,</w:t>
      </w:r>
    </w:p>
    <w:p w:rsidR="00255566" w:rsidRDefault="00255566" w:rsidP="00CC4799">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-Legea 198/2023</w:t>
      </w:r>
      <w:r w:rsidR="00D459DB">
        <w:rPr>
          <w:rFonts w:ascii="Times New Roman" w:hAnsi="Times New Roman" w:cs="Times New Roman"/>
          <w:sz w:val="24"/>
          <w:szCs w:val="24"/>
          <w:lang w:val="it-IT"/>
        </w:rPr>
        <w:t xml:space="preserve"> Legea Educatei Nationale</w:t>
      </w:r>
    </w:p>
    <w:p w:rsidR="0002549A" w:rsidRPr="00CF6FE5" w:rsidRDefault="0002549A"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Ordinul Ministrului Educaţiei nr. 6.564 din 13 decembrie 2011 privind aprobarea Procedurii de atribuire a denumirilor unităţilor de învăţământ din sistemul naţional de învăţământ preuniversitar</w:t>
      </w:r>
      <w:r w:rsidRPr="00CF6FE5">
        <w:rPr>
          <w:rFonts w:ascii="Times New Roman" w:hAnsi="Times New Roman" w:cs="Times New Roman"/>
          <w:sz w:val="24"/>
          <w:szCs w:val="24"/>
          <w:lang w:val="it-IT"/>
        </w:rPr>
        <w:t>;</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Ordinul Ministrului Sănătăţii nr. 1.456 din 25 august 2020 pentru aprobarea Normelor de igienă din unităţile pentru ocrotirea, educarea, instruirea, odihna şi recreerea copiilor şi tinerilor</w:t>
      </w:r>
      <w:r w:rsidR="0002549A" w:rsidRPr="00CF6FE5">
        <w:rPr>
          <w:rFonts w:ascii="Times New Roman" w:hAnsi="Times New Roman" w:cs="Times New Roman"/>
          <w:sz w:val="24"/>
          <w:szCs w:val="24"/>
          <w:lang w:val="it-IT"/>
        </w:rPr>
        <w:t>;</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OMS 1226/2012 pentru aprobarea Normelor tehnice privind gestionarea deşeurilor rezultate din activităţile medicale; </w:t>
      </w:r>
    </w:p>
    <w:p w:rsidR="003B24F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HG nr. 106/2002 </w:t>
      </w:r>
      <w:r w:rsidR="003B24F5">
        <w:rPr>
          <w:rFonts w:ascii="Times New Roman" w:hAnsi="Times New Roman" w:cs="Times New Roman"/>
          <w:sz w:val="24"/>
          <w:szCs w:val="24"/>
          <w:lang w:val="it-IT"/>
        </w:rPr>
        <w:t>privind etichetarea alimentelor</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HG nr. 355/2007 completata cu HG 1169/2011 privind supravegherea sănătăţii lucrătorilor; </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Ordinul Ministerului Sănătăţii nr.1.563/2008 pentru aprobarea Listei alimentelor nerecomandate preşcolarilor şi şcolarilor şi a principiilor care stau la baza unei alimentaţii sănătoase pentru copii şi adolescenţi; </w:t>
      </w:r>
    </w:p>
    <w:p w:rsidR="00346926"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 123/2008 pentru o alimentaţie sănătoasă; </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nr.272/2004 privind protecţia şi promovarea drepturilor copilului, cu modificările şi completările ulterioare; </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Ordin nr. 27 din 3 ianuarie 2019 privind aprobarea standardelor minime de calitate pentru serviciile sociale de zi destinate copiilor</w:t>
      </w:r>
      <w:r w:rsidR="0002549A" w:rsidRPr="00CF6FE5">
        <w:rPr>
          <w:rFonts w:ascii="Times New Roman" w:hAnsi="Times New Roman" w:cs="Times New Roman"/>
          <w:sz w:val="24"/>
          <w:szCs w:val="24"/>
          <w:lang w:val="it-IT"/>
        </w:rPr>
        <w:t>;</w:t>
      </w:r>
    </w:p>
    <w:p w:rsidR="00617EF1" w:rsidRPr="00CF6FE5" w:rsidRDefault="00617EF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nr.53/2003 privind Codul Muncii, republicată </w:t>
      </w:r>
      <w:bookmarkStart w:id="1" w:name="_Hlk103860242"/>
      <w:r w:rsidRPr="00CF6FE5">
        <w:rPr>
          <w:rFonts w:ascii="Times New Roman" w:hAnsi="Times New Roman" w:cs="Times New Roman"/>
          <w:sz w:val="24"/>
          <w:szCs w:val="24"/>
          <w:lang w:val="it-IT"/>
        </w:rPr>
        <w:t xml:space="preserve">cu modificările şi completările ulterioare </w:t>
      </w:r>
      <w:bookmarkEnd w:id="1"/>
    </w:p>
    <w:p w:rsidR="00617EF1" w:rsidRPr="008A269E" w:rsidRDefault="00617EF1" w:rsidP="00CC4799">
      <w:pPr>
        <w:spacing w:after="0" w:line="360" w:lineRule="auto"/>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Legea-cadru nr. 153/2017 privind salarizarea personalului plătit din fonduri publice</w:t>
      </w:r>
      <w:r w:rsidR="00146D13" w:rsidRPr="008A269E">
        <w:rPr>
          <w:rFonts w:ascii="Times New Roman" w:eastAsia="Times New Roman" w:hAnsi="Times New Roman" w:cs="Times New Roman"/>
          <w:color w:val="000000"/>
          <w:sz w:val="24"/>
          <w:szCs w:val="24"/>
          <w:lang w:val="it-IT"/>
        </w:rPr>
        <w:t>,</w:t>
      </w:r>
      <w:r w:rsidRPr="008A269E">
        <w:rPr>
          <w:rFonts w:ascii="Times New Roman" w:eastAsia="Times New Roman" w:hAnsi="Times New Roman" w:cs="Times New Roman"/>
          <w:color w:val="000000"/>
          <w:sz w:val="24"/>
          <w:szCs w:val="24"/>
          <w:lang w:val="it-IT"/>
        </w:rPr>
        <w:t xml:space="preserve">  </w:t>
      </w:r>
      <w:r w:rsidR="00146D13" w:rsidRPr="008A269E">
        <w:rPr>
          <w:rFonts w:ascii="Times New Roman" w:hAnsi="Times New Roman" w:cs="Times New Roman"/>
          <w:sz w:val="24"/>
          <w:szCs w:val="24"/>
          <w:lang w:val="it-IT"/>
        </w:rPr>
        <w:t>cu modificările şi completările ulterioare</w:t>
      </w:r>
    </w:p>
    <w:p w:rsidR="00CC4799" w:rsidRPr="00CF6FE5" w:rsidRDefault="00146D13"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Ordonanţă de Urgenţă nr. 57 din 3 iulie 2019 privind Codul administrativ - Legea nr. 292 / 2011, privind asistenţa socială cu modifică</w:t>
      </w:r>
      <w:r w:rsidR="0002549A" w:rsidRPr="00CF6FE5">
        <w:rPr>
          <w:rFonts w:ascii="Times New Roman" w:hAnsi="Times New Roman" w:cs="Times New Roman"/>
          <w:sz w:val="24"/>
          <w:szCs w:val="24"/>
          <w:lang w:val="it-IT"/>
        </w:rPr>
        <w:t>rile şi completările ulterioare.</w:t>
      </w:r>
    </w:p>
    <w:p w:rsidR="0002549A" w:rsidRPr="00CC4799" w:rsidRDefault="00D230B1" w:rsidP="00CC4799">
      <w:pPr>
        <w:spacing w:line="360" w:lineRule="auto"/>
        <w:jc w:val="both"/>
        <w:rPr>
          <w:rFonts w:ascii="Times New Roman" w:hAnsi="Times New Roman" w:cs="Times New Roman"/>
          <w:sz w:val="24"/>
          <w:szCs w:val="24"/>
        </w:rPr>
      </w:pPr>
      <w:r w:rsidRPr="00CC4799">
        <w:rPr>
          <w:rFonts w:ascii="Times New Roman" w:hAnsi="Times New Roman" w:cs="Times New Roman"/>
          <w:b/>
          <w:sz w:val="24"/>
          <w:szCs w:val="24"/>
        </w:rPr>
        <w:t>Art. 8</w:t>
      </w:r>
      <w:r w:rsidRPr="00CC4799">
        <w:rPr>
          <w:rFonts w:ascii="Times New Roman" w:hAnsi="Times New Roman" w:cs="Times New Roman"/>
          <w:sz w:val="24"/>
          <w:szCs w:val="24"/>
        </w:rPr>
        <w:t xml:space="preserve"> Termenii utilizaţi în prezentul regulament au următoarele înţelesuri:</w:t>
      </w:r>
    </w:p>
    <w:p w:rsidR="0002549A" w:rsidRPr="008A269E"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creşa - unitate de învățământ publică care are misiunea de a oferi, pe timpul zilei, copiilor antepreşcolari servicii integrate de educ</w:t>
      </w:r>
      <w:r w:rsidR="0002549A" w:rsidRPr="008A269E">
        <w:rPr>
          <w:rFonts w:ascii="Times New Roman" w:hAnsi="Times New Roman" w:cs="Times New Roman"/>
          <w:sz w:val="24"/>
          <w:szCs w:val="24"/>
          <w:lang w:val="it-IT"/>
        </w:rPr>
        <w:t>aţie, îngrijire şi supraveghere;</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capacitatea creşei - număr maxim de copii care pot fi deserviţi şi pentru care se asigură servicii; </w:t>
      </w:r>
    </w:p>
    <w:p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beneficiar – copilul şi familia acestuia; </w:t>
      </w:r>
    </w:p>
    <w:p w:rsidR="0002549A" w:rsidRPr="008A269E" w:rsidRDefault="00D230B1" w:rsidP="00CC4799">
      <w:pPr>
        <w:spacing w:line="360" w:lineRule="auto"/>
        <w:contextualSpacing/>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contract furnizare servicii – înţelegere scrisă între părţi cu privire la serviciile oferite, care va cuprinde: </w:t>
      </w:r>
    </w:p>
    <w:p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părţile contractante; </w:t>
      </w:r>
    </w:p>
    <w:p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obiectul contractului; </w:t>
      </w:r>
    </w:p>
    <w:p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durata contractului; </w:t>
      </w:r>
    </w:p>
    <w:p w:rsidR="00146D13" w:rsidRPr="00CC4799" w:rsidRDefault="00D230B1" w:rsidP="00CC4799">
      <w:pPr>
        <w:spacing w:line="360" w:lineRule="auto"/>
        <w:contextualSpacing/>
        <w:jc w:val="both"/>
        <w:rPr>
          <w:rFonts w:ascii="Times New Roman" w:hAnsi="Times New Roman" w:cs="Times New Roman"/>
          <w:sz w:val="24"/>
          <w:szCs w:val="24"/>
        </w:rPr>
      </w:pPr>
      <w:r w:rsidRPr="00CC4799">
        <w:rPr>
          <w:rFonts w:ascii="Times New Roman" w:hAnsi="Times New Roman" w:cs="Times New Roman"/>
          <w:sz w:val="24"/>
          <w:szCs w:val="24"/>
        </w:rPr>
        <w:t>- dre</w:t>
      </w:r>
      <w:r w:rsidR="0002549A" w:rsidRPr="00CC4799">
        <w:rPr>
          <w:rFonts w:ascii="Times New Roman" w:hAnsi="Times New Roman" w:cs="Times New Roman"/>
          <w:sz w:val="24"/>
          <w:szCs w:val="24"/>
        </w:rPr>
        <w:t>pturi şi obligaţii ale părţilor;</w:t>
      </w:r>
    </w:p>
    <w:p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alte clauze convenite între părţi.</w:t>
      </w:r>
    </w:p>
    <w:p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an şcolar următor: perioada cuprinsă între luna septembrie care urmează perioadei de înscriere şi luna august a anului următor, perioadă stabilită de către Ministerul Educaţiei Naţionale, ca fiind an şcolar.</w:t>
      </w:r>
    </w:p>
    <w:p w:rsidR="00146D13" w:rsidRPr="00CF6FE5" w:rsidRDefault="00146D13" w:rsidP="00CC4799">
      <w:pPr>
        <w:spacing w:line="360" w:lineRule="auto"/>
        <w:jc w:val="both"/>
        <w:rPr>
          <w:rFonts w:ascii="Times New Roman" w:hAnsi="Times New Roman" w:cs="Times New Roman"/>
          <w:sz w:val="24"/>
          <w:szCs w:val="24"/>
          <w:lang w:val="it-IT"/>
        </w:rPr>
      </w:pPr>
    </w:p>
    <w:p w:rsidR="00146D13" w:rsidRPr="00CF6FE5" w:rsidRDefault="00146D13" w:rsidP="00CC4799">
      <w:pPr>
        <w:spacing w:line="360" w:lineRule="auto"/>
        <w:jc w:val="both"/>
        <w:rPr>
          <w:rFonts w:ascii="Times New Roman" w:hAnsi="Times New Roman" w:cs="Times New Roman"/>
          <w:sz w:val="24"/>
          <w:szCs w:val="24"/>
          <w:lang w:val="it-IT"/>
        </w:rPr>
      </w:pPr>
    </w:p>
    <w:p w:rsidR="0002549A"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w:t>
      </w:r>
    </w:p>
    <w:p w:rsidR="0002549A" w:rsidRPr="00CF6FE5" w:rsidRDefault="00D230B1" w:rsidP="00CC4799">
      <w:pPr>
        <w:spacing w:line="360" w:lineRule="auto"/>
        <w:rPr>
          <w:rFonts w:ascii="Times New Roman" w:hAnsi="Times New Roman" w:cs="Times New Roman"/>
          <w:sz w:val="24"/>
          <w:szCs w:val="24"/>
          <w:lang w:val="it-IT"/>
        </w:rPr>
      </w:pPr>
      <w:r w:rsidRPr="00CF6FE5">
        <w:rPr>
          <w:rFonts w:ascii="Times New Roman" w:hAnsi="Times New Roman" w:cs="Times New Roman"/>
          <w:b/>
          <w:sz w:val="24"/>
          <w:szCs w:val="24"/>
          <w:lang w:val="it-IT"/>
        </w:rPr>
        <w:t>OBIECTUL DE ACTIVITATE</w:t>
      </w:r>
    </w:p>
    <w:p w:rsidR="00C471C6" w:rsidRPr="008A269E" w:rsidRDefault="00D230B1" w:rsidP="00CC4799">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Art. 9</w:t>
      </w:r>
      <w:r w:rsidR="007C7842" w:rsidRPr="008A269E">
        <w:rPr>
          <w:rFonts w:ascii="Times New Roman" w:hAnsi="Times New Roman" w:cs="Times New Roman"/>
          <w:sz w:val="24"/>
          <w:szCs w:val="24"/>
          <w:lang w:val="it-IT"/>
        </w:rPr>
        <w:t>CREŞA - CRAIOVA</w:t>
      </w:r>
      <w:r w:rsidR="00F928B4" w:rsidRPr="008A269E">
        <w:rPr>
          <w:rFonts w:ascii="Times New Roman" w:eastAsia="Times New Roman" w:hAnsi="Times New Roman" w:cs="Times New Roman"/>
          <w:sz w:val="24"/>
          <w:szCs w:val="24"/>
          <w:lang w:val="it-IT"/>
        </w:rPr>
        <w:t xml:space="preserve"> este un serviciu public care are misiunea de a oferi, pe timpul zilei, servicii integrate de educaţie, îngrijire şi supraveghere a copiilor cu vârste cuprinse între 0 şi 3 ani. </w:t>
      </w:r>
    </w:p>
    <w:p w:rsidR="0002549A" w:rsidRPr="00CF6FE5" w:rsidRDefault="00D230B1" w:rsidP="00CC4799">
      <w:pPr>
        <w:spacing w:line="360" w:lineRule="auto"/>
        <w:jc w:val="both"/>
        <w:rPr>
          <w:rFonts w:ascii="Times New Roman" w:hAnsi="Times New Roman" w:cs="Times New Roman"/>
          <w:color w:val="FF0000"/>
          <w:sz w:val="24"/>
          <w:szCs w:val="24"/>
          <w:lang w:val="it-IT"/>
        </w:rPr>
      </w:pPr>
      <w:r w:rsidRPr="00CF6FE5">
        <w:rPr>
          <w:rFonts w:ascii="Times New Roman" w:hAnsi="Times New Roman" w:cs="Times New Roman"/>
          <w:b/>
          <w:sz w:val="24"/>
          <w:szCs w:val="24"/>
          <w:lang w:val="it-IT"/>
        </w:rPr>
        <w:t>Art.10</w:t>
      </w:r>
      <w:r w:rsidRPr="00CF6FE5">
        <w:rPr>
          <w:rFonts w:ascii="Times New Roman" w:hAnsi="Times New Roman" w:cs="Times New Roman"/>
          <w:sz w:val="24"/>
          <w:szCs w:val="24"/>
          <w:lang w:val="it-IT"/>
        </w:rPr>
        <w:t xml:space="preserve"> (1)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în structura sa un număr de </w:t>
      </w:r>
      <w:r w:rsidR="00FE78AC" w:rsidRPr="00CF6FE5">
        <w:rPr>
          <w:rFonts w:ascii="Times New Roman" w:hAnsi="Times New Roman" w:cs="Times New Roman"/>
          <w:sz w:val="24"/>
          <w:szCs w:val="24"/>
          <w:lang w:val="it-IT"/>
        </w:rPr>
        <w:t>9</w:t>
      </w:r>
      <w:r w:rsidRPr="00CF6FE5">
        <w:rPr>
          <w:rFonts w:ascii="Times New Roman" w:hAnsi="Times New Roman" w:cs="Times New Roman"/>
          <w:sz w:val="24"/>
          <w:szCs w:val="24"/>
          <w:lang w:val="it-IT"/>
        </w:rPr>
        <w:t>creşe</w:t>
      </w:r>
      <w:r w:rsidRPr="00CF6FE5">
        <w:rPr>
          <w:rFonts w:ascii="Times New Roman" w:hAnsi="Times New Roman" w:cs="Times New Roman"/>
          <w:color w:val="FF0000"/>
          <w:sz w:val="24"/>
          <w:szCs w:val="24"/>
          <w:lang w:val="it-IT"/>
        </w:rPr>
        <w:t>:</w:t>
      </w:r>
    </w:p>
    <w:p w:rsidR="00FE78AC" w:rsidRPr="00CF6FE5" w:rsidRDefault="00FE78AC" w:rsidP="00CC4799">
      <w:pPr>
        <w:pStyle w:val="ListParagraph"/>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Cresa nr. 1 – str. Oltet nr.5</w:t>
      </w:r>
    </w:p>
    <w:p w:rsidR="0002549A" w:rsidRDefault="00D230B1" w:rsidP="00CC4799">
      <w:pPr>
        <w:pStyle w:val="ListParagraph"/>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2- str. </w:t>
      </w:r>
      <w:r w:rsidR="00C471C6" w:rsidRPr="008A269E">
        <w:rPr>
          <w:rFonts w:ascii="Times New Roman" w:hAnsi="Times New Roman" w:cs="Times New Roman"/>
          <w:sz w:val="24"/>
          <w:szCs w:val="24"/>
          <w:lang w:val="it-IT"/>
        </w:rPr>
        <w:t>Scarlat Demetriade</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 </w:t>
      </w:r>
    </w:p>
    <w:p w:rsidR="00E967CA" w:rsidRPr="005A2C6B" w:rsidRDefault="004F216B" w:rsidP="00CC4799">
      <w:pPr>
        <w:pStyle w:val="ListParagraph"/>
        <w:numPr>
          <w:ilvl w:val="0"/>
          <w:numId w:val="1"/>
        </w:numPr>
        <w:spacing w:line="360" w:lineRule="auto"/>
        <w:jc w:val="both"/>
        <w:rPr>
          <w:rFonts w:ascii="Times New Roman" w:hAnsi="Times New Roman" w:cs="Times New Roman"/>
          <w:color w:val="000000" w:themeColor="text1"/>
          <w:sz w:val="24"/>
          <w:szCs w:val="24"/>
          <w:lang w:val="it-IT"/>
        </w:rPr>
      </w:pPr>
      <w:r w:rsidRPr="005A2C6B">
        <w:rPr>
          <w:rFonts w:ascii="Times New Roman" w:hAnsi="Times New Roman" w:cs="Times New Roman"/>
          <w:color w:val="000000" w:themeColor="text1"/>
          <w:sz w:val="24"/>
          <w:szCs w:val="24"/>
          <w:lang w:val="it-IT"/>
        </w:rPr>
        <w:t>Cre</w:t>
      </w:r>
      <w:r w:rsidRPr="005A2C6B">
        <w:rPr>
          <w:rFonts w:ascii="Times New Roman" w:hAnsi="Times New Roman" w:cs="Times New Roman"/>
          <w:color w:val="000000" w:themeColor="text1"/>
          <w:sz w:val="24"/>
          <w:szCs w:val="24"/>
          <w:lang w:val="ro-RO"/>
        </w:rPr>
        <w:t>ş</w:t>
      </w:r>
      <w:r w:rsidR="00E967CA" w:rsidRPr="005A2C6B">
        <w:rPr>
          <w:rFonts w:ascii="Times New Roman" w:hAnsi="Times New Roman" w:cs="Times New Roman"/>
          <w:color w:val="000000" w:themeColor="text1"/>
          <w:sz w:val="24"/>
          <w:szCs w:val="24"/>
          <w:lang w:val="it-IT"/>
        </w:rPr>
        <w:t>a nr. 2</w:t>
      </w:r>
      <w:r w:rsidR="00936E8F" w:rsidRPr="005A2C6B">
        <w:rPr>
          <w:rFonts w:ascii="Times New Roman" w:hAnsi="Times New Roman" w:cs="Times New Roman"/>
          <w:color w:val="000000" w:themeColor="text1"/>
          <w:sz w:val="24"/>
          <w:szCs w:val="24"/>
          <w:lang w:val="it-IT"/>
        </w:rPr>
        <w:t xml:space="preserve"> Extindere</w:t>
      </w:r>
      <w:r w:rsidR="00936E8F" w:rsidRPr="005A2C6B">
        <w:rPr>
          <w:rFonts w:ascii="Times New Roman" w:hAnsi="Times New Roman" w:cs="Times New Roman"/>
          <w:color w:val="000000" w:themeColor="text1"/>
          <w:sz w:val="24"/>
          <w:szCs w:val="24"/>
          <w:lang w:val="en-US"/>
        </w:rPr>
        <w:t>- str. Fratii Golesti, bl. K29</w:t>
      </w:r>
    </w:p>
    <w:p w:rsidR="0002549A" w:rsidRPr="008A269E" w:rsidRDefault="00D230B1" w:rsidP="00CC4799">
      <w:pPr>
        <w:pStyle w:val="ListParagraph"/>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nr.3- str. </w:t>
      </w:r>
      <w:r w:rsidR="00C471C6" w:rsidRPr="008A269E">
        <w:rPr>
          <w:rFonts w:ascii="Times New Roman" w:hAnsi="Times New Roman" w:cs="Times New Roman"/>
          <w:sz w:val="24"/>
          <w:szCs w:val="24"/>
          <w:lang w:val="it-IT"/>
        </w:rPr>
        <w:t>Arh. Duiliu Marcu</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14</w:t>
      </w:r>
      <w:r w:rsidRPr="008A269E">
        <w:rPr>
          <w:rFonts w:ascii="Times New Roman" w:hAnsi="Times New Roman" w:cs="Times New Roman"/>
          <w:sz w:val="24"/>
          <w:szCs w:val="24"/>
          <w:lang w:val="it-IT"/>
        </w:rPr>
        <w:t xml:space="preserve"> ; </w:t>
      </w:r>
    </w:p>
    <w:p w:rsidR="0002549A" w:rsidRPr="008A269E" w:rsidRDefault="00D230B1" w:rsidP="00CC4799">
      <w:pPr>
        <w:pStyle w:val="ListParagraph"/>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4 -</w:t>
      </w:r>
      <w:r w:rsidR="0002549A"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Ion Țuculescu</w:t>
      </w:r>
      <w:r w:rsidR="0002549A" w:rsidRPr="008A269E">
        <w:rPr>
          <w:rFonts w:ascii="Times New Roman" w:hAnsi="Times New Roman" w:cs="Times New Roman"/>
          <w:sz w:val="24"/>
          <w:szCs w:val="24"/>
          <w:lang w:val="it-IT"/>
        </w:rPr>
        <w:t>, nr.2 ;</w:t>
      </w:r>
    </w:p>
    <w:p w:rsidR="0002549A" w:rsidRPr="008A269E" w:rsidRDefault="00D230B1" w:rsidP="00CC4799">
      <w:pPr>
        <w:pStyle w:val="ListParagraph"/>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5</w:t>
      </w:r>
      <w:r w:rsidRPr="008A269E">
        <w:rPr>
          <w:rFonts w:ascii="Times New Roman" w:hAnsi="Times New Roman" w:cs="Times New Roman"/>
          <w:sz w:val="24"/>
          <w:szCs w:val="24"/>
          <w:lang w:val="it-IT"/>
        </w:rPr>
        <w:t xml:space="preserve"> - str. </w:t>
      </w:r>
      <w:r w:rsidR="00C471C6" w:rsidRPr="008A269E">
        <w:rPr>
          <w:rFonts w:ascii="Times New Roman" w:hAnsi="Times New Roman" w:cs="Times New Roman"/>
          <w:sz w:val="24"/>
          <w:szCs w:val="24"/>
          <w:lang w:val="it-IT"/>
        </w:rPr>
        <w:t>Elena Farago</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17</w:t>
      </w:r>
      <w:r w:rsidRPr="008A269E">
        <w:rPr>
          <w:rFonts w:ascii="Times New Roman" w:hAnsi="Times New Roman" w:cs="Times New Roman"/>
          <w:sz w:val="24"/>
          <w:szCs w:val="24"/>
          <w:lang w:val="it-IT"/>
        </w:rPr>
        <w:t xml:space="preserve"> ; </w:t>
      </w:r>
    </w:p>
    <w:p w:rsidR="0002549A" w:rsidRPr="008A269E" w:rsidRDefault="00D230B1" w:rsidP="00CC4799">
      <w:pPr>
        <w:pStyle w:val="ListParagraph"/>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6- str.</w:t>
      </w:r>
      <w:r w:rsidR="00C471C6" w:rsidRPr="008A269E">
        <w:rPr>
          <w:rFonts w:ascii="Times New Roman" w:hAnsi="Times New Roman" w:cs="Times New Roman"/>
          <w:sz w:val="24"/>
          <w:szCs w:val="24"/>
          <w:lang w:val="it-IT"/>
        </w:rPr>
        <w:t xml:space="preserve"> Aleea Ghețișoarei</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11, bl. 165A, parter</w:t>
      </w:r>
      <w:r w:rsidRPr="008A269E">
        <w:rPr>
          <w:rFonts w:ascii="Times New Roman" w:hAnsi="Times New Roman" w:cs="Times New Roman"/>
          <w:sz w:val="24"/>
          <w:szCs w:val="24"/>
          <w:lang w:val="it-IT"/>
        </w:rPr>
        <w:t xml:space="preserve"> ; </w:t>
      </w:r>
    </w:p>
    <w:p w:rsidR="0002549A" w:rsidRPr="00CC4799" w:rsidRDefault="00D230B1" w:rsidP="00CC4799">
      <w:pPr>
        <w:pStyle w:val="ListParagraph"/>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7</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Ștefan Velovan</w:t>
      </w:r>
      <w:r w:rsidRPr="00CC4799">
        <w:rPr>
          <w:rFonts w:ascii="Times New Roman" w:hAnsi="Times New Roman" w:cs="Times New Roman"/>
          <w:sz w:val="24"/>
          <w:szCs w:val="24"/>
        </w:rPr>
        <w:t>, nr.</w:t>
      </w:r>
      <w:r w:rsidR="00C471C6" w:rsidRPr="00CC4799">
        <w:rPr>
          <w:rFonts w:ascii="Times New Roman" w:hAnsi="Times New Roman" w:cs="Times New Roman"/>
          <w:sz w:val="24"/>
          <w:szCs w:val="24"/>
        </w:rPr>
        <w:t>4</w:t>
      </w:r>
      <w:r w:rsidRPr="00CC4799">
        <w:rPr>
          <w:rFonts w:ascii="Times New Roman" w:hAnsi="Times New Roman" w:cs="Times New Roman"/>
          <w:sz w:val="24"/>
          <w:szCs w:val="24"/>
        </w:rPr>
        <w:t xml:space="preserve"> ;</w:t>
      </w:r>
    </w:p>
    <w:p w:rsidR="0002549A" w:rsidRPr="00CC4799" w:rsidRDefault="00D230B1" w:rsidP="00CC4799">
      <w:pPr>
        <w:pStyle w:val="ListParagraph"/>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lastRenderedPageBreak/>
        <w:t xml:space="preserve">Creşa nr. </w:t>
      </w:r>
      <w:r w:rsidR="00C471C6" w:rsidRPr="00CC4799">
        <w:rPr>
          <w:rFonts w:ascii="Times New Roman" w:hAnsi="Times New Roman" w:cs="Times New Roman"/>
          <w:sz w:val="24"/>
          <w:szCs w:val="24"/>
        </w:rPr>
        <w:t>8</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Revoluției</w:t>
      </w:r>
      <w:r w:rsidRPr="00CC4799">
        <w:rPr>
          <w:rFonts w:ascii="Times New Roman" w:hAnsi="Times New Roman" w:cs="Times New Roman"/>
          <w:sz w:val="24"/>
          <w:szCs w:val="24"/>
        </w:rPr>
        <w:t xml:space="preserve">, nr. </w:t>
      </w:r>
      <w:r w:rsidR="00C471C6" w:rsidRPr="00CC4799">
        <w:rPr>
          <w:rFonts w:ascii="Times New Roman" w:hAnsi="Times New Roman" w:cs="Times New Roman"/>
          <w:sz w:val="24"/>
          <w:szCs w:val="24"/>
        </w:rPr>
        <w:t>15</w:t>
      </w:r>
      <w:r w:rsidRPr="00CC4799">
        <w:rPr>
          <w:rFonts w:ascii="Times New Roman" w:hAnsi="Times New Roman" w:cs="Times New Roman"/>
          <w:sz w:val="24"/>
          <w:szCs w:val="24"/>
        </w:rPr>
        <w:t xml:space="preserve"> ;</w:t>
      </w:r>
    </w:p>
    <w:p w:rsidR="0002549A" w:rsidRPr="00CF6FE5" w:rsidRDefault="00D230B1" w:rsidP="00CC4799">
      <w:pPr>
        <w:pStyle w:val="ListParagraph"/>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Creşa nr.</w:t>
      </w:r>
      <w:r w:rsidR="00C471C6" w:rsidRPr="00CF6FE5">
        <w:rPr>
          <w:rFonts w:ascii="Times New Roman" w:hAnsi="Times New Roman" w:cs="Times New Roman"/>
          <w:sz w:val="24"/>
          <w:szCs w:val="24"/>
          <w:lang w:val="it-IT"/>
        </w:rPr>
        <w:t xml:space="preserve"> 9- </w:t>
      </w:r>
      <w:r w:rsidRPr="00CF6FE5">
        <w:rPr>
          <w:rFonts w:ascii="Times New Roman" w:hAnsi="Times New Roman" w:cs="Times New Roman"/>
          <w:sz w:val="24"/>
          <w:szCs w:val="24"/>
          <w:lang w:val="it-IT"/>
        </w:rPr>
        <w:t xml:space="preserve">str. </w:t>
      </w:r>
      <w:r w:rsidR="00C471C6" w:rsidRPr="00CF6FE5">
        <w:rPr>
          <w:rFonts w:ascii="Times New Roman" w:hAnsi="Times New Roman" w:cs="Times New Roman"/>
          <w:sz w:val="24"/>
          <w:szCs w:val="24"/>
          <w:lang w:val="it-IT"/>
        </w:rPr>
        <w:t>Dimitrie Gerota,</w:t>
      </w:r>
      <w:r w:rsidRPr="00CF6FE5">
        <w:rPr>
          <w:rFonts w:ascii="Times New Roman" w:hAnsi="Times New Roman" w:cs="Times New Roman"/>
          <w:sz w:val="24"/>
          <w:szCs w:val="24"/>
          <w:lang w:val="it-IT"/>
        </w:rPr>
        <w:t xml:space="preserve"> nr. </w:t>
      </w:r>
      <w:r w:rsidR="00C471C6" w:rsidRPr="00CF6FE5">
        <w:rPr>
          <w:rFonts w:ascii="Times New Roman" w:hAnsi="Times New Roman" w:cs="Times New Roman"/>
          <w:sz w:val="24"/>
          <w:szCs w:val="24"/>
          <w:lang w:val="it-IT"/>
        </w:rPr>
        <w:t>22.</w:t>
      </w:r>
    </w:p>
    <w:p w:rsidR="0002549A" w:rsidRPr="00CF6FE5" w:rsidRDefault="0002549A" w:rsidP="00CC4799">
      <w:pPr>
        <w:pStyle w:val="ListParagraph"/>
        <w:spacing w:line="360" w:lineRule="auto"/>
        <w:ind w:left="0" w:hanging="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b/>
      </w:r>
      <w:r w:rsidR="00D230B1" w:rsidRPr="00CF6FE5">
        <w:rPr>
          <w:rFonts w:ascii="Times New Roman" w:hAnsi="Times New Roman" w:cs="Times New Roman"/>
          <w:sz w:val="24"/>
          <w:szCs w:val="24"/>
          <w:lang w:val="it-IT"/>
        </w:rPr>
        <w:t>(2) Misiunea cre</w:t>
      </w:r>
      <w:r w:rsidRPr="00CC4799">
        <w:rPr>
          <w:rFonts w:ascii="Times New Roman" w:hAnsi="Times New Roman" w:cs="Times New Roman"/>
          <w:sz w:val="24"/>
          <w:szCs w:val="24"/>
          <w:lang w:val="ro-RO"/>
        </w:rPr>
        <w:t>șe</w:t>
      </w:r>
      <w:r w:rsidR="00D230B1" w:rsidRPr="00CF6FE5">
        <w:rPr>
          <w:rFonts w:ascii="Times New Roman" w:hAnsi="Times New Roman" w:cs="Times New Roman"/>
          <w:sz w:val="24"/>
          <w:szCs w:val="24"/>
          <w:lang w:val="it-IT"/>
        </w:rPr>
        <w:t xml:space="preserve">lor este de a asigura servicii integrate de îngrijire, supraveghere şi educaţie a copiilor de vârstă antepreşcolară şi de a dezvolta programe de educaţie timpurie adecvate vârstei, nevoilor, potenţialului de dezvoltare şi particularităţilor acestora. </w:t>
      </w:r>
    </w:p>
    <w:p w:rsidR="0002549A"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Creşele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funcţionează cu program de lucru zilnic. </w:t>
      </w:r>
    </w:p>
    <w:p w:rsidR="0002549A" w:rsidRPr="00CF6FE5" w:rsidRDefault="00D230B1" w:rsidP="00CC4799">
      <w:pPr>
        <w:pStyle w:val="ListParagraph"/>
        <w:spacing w:line="360" w:lineRule="auto"/>
        <w:ind w:left="0" w:firstLine="720"/>
        <w:jc w:val="both"/>
        <w:rPr>
          <w:rFonts w:ascii="Times New Roman" w:hAnsi="Times New Roman" w:cs="Times New Roman"/>
          <w:color w:val="FF0000"/>
          <w:sz w:val="24"/>
          <w:szCs w:val="24"/>
          <w:lang w:val="it-IT"/>
        </w:rPr>
      </w:pPr>
      <w:r w:rsidRPr="00CF6FE5">
        <w:rPr>
          <w:rFonts w:ascii="Times New Roman" w:hAnsi="Times New Roman" w:cs="Times New Roman"/>
          <w:sz w:val="24"/>
          <w:szCs w:val="24"/>
          <w:lang w:val="it-IT"/>
        </w:rPr>
        <w:t>(</w:t>
      </w:r>
      <w:r w:rsidR="0002549A" w:rsidRPr="00CF6FE5">
        <w:rPr>
          <w:rFonts w:ascii="Times New Roman" w:hAnsi="Times New Roman" w:cs="Times New Roman"/>
          <w:sz w:val="24"/>
          <w:szCs w:val="24"/>
          <w:lang w:val="it-IT"/>
        </w:rPr>
        <w:t>4</w:t>
      </w:r>
      <w:r w:rsidRPr="00CF6FE5">
        <w:rPr>
          <w:rFonts w:ascii="Times New Roman" w:hAnsi="Times New Roman" w:cs="Times New Roman"/>
          <w:sz w:val="24"/>
          <w:szCs w:val="24"/>
          <w:lang w:val="it-IT"/>
        </w:rPr>
        <w:t xml:space="preserve">) Beneficiarii serviciilor acordate în creşe sunt copiii cetăţenilor cu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cu vârste cuprinse între 0 luni - 3 ani</w:t>
      </w:r>
      <w:r w:rsidRPr="00CF6FE5">
        <w:rPr>
          <w:rFonts w:ascii="Times New Roman" w:hAnsi="Times New Roman" w:cs="Times New Roman"/>
          <w:color w:val="FF0000"/>
          <w:sz w:val="24"/>
          <w:szCs w:val="24"/>
          <w:lang w:val="it-IT"/>
        </w:rPr>
        <w:t xml:space="preserve">.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11</w:t>
      </w:r>
      <w:r w:rsidRPr="00CF6FE5">
        <w:rPr>
          <w:rFonts w:ascii="Times New Roman" w:hAnsi="Times New Roman" w:cs="Times New Roman"/>
          <w:sz w:val="24"/>
          <w:szCs w:val="24"/>
          <w:lang w:val="it-IT"/>
        </w:rPr>
        <w:t xml:space="preserve"> Pentru îndeplinirea scopului lor în creşă se realizează în principal următoarele activităţi:</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a) se asigură servicii de îngrijire, supraveghere şi educaţie a copiilor de vârstă antepreşcolară, cuprinsă între 0 luni şi 3 ani;</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 se asigură un program de educaţie timpurie adecvat vârstei, nevoilor, potenţialului de dezvoltare şi particularităţilor copiilor de vârstă antepreşcolară, cuprinsă între 0 luni şi 3 ani;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se asigură supravegherea stării de sănătate şi de igienă a copiilor şi se acordă primul ajutor şi îngrijirile medicale necesare în caz de îmbolnăvire, până la momentul preluării copilului de susţinătorul legal sau al internării într-o unitate medicală, după caz;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se asigură nutriţia copiilor cu respectarea normelor legale în vigoare;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se colaborează cu familiile copiilor care frecventează creşa şi se realizează o relaţie de parteneriat activ cu părinţii/reprezentanţii legali în respectarea interesului copilului;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f) se asigură consiliere şi sprijin pentru părinţii/reprezentanţii legali ai copiilor;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g) se contribuie la depistarea precoce a situaţiilor de risc care pot determina separarea copilului de părinţii săi şi sesizează instituţiile abilitate în acest sens. </w:t>
      </w:r>
    </w:p>
    <w:p w:rsidR="00AB2C6B" w:rsidRPr="00CF6FE5" w:rsidRDefault="00AB2C6B"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b/>
          <w:bCs/>
          <w:color w:val="000000"/>
          <w:sz w:val="24"/>
          <w:szCs w:val="24"/>
          <w:lang w:val="it-IT"/>
        </w:rPr>
        <w:t>Art. 12.</w:t>
      </w:r>
      <w:r w:rsidRPr="00CF6FE5">
        <w:rPr>
          <w:rFonts w:ascii="Times New Roman" w:eastAsia="Times New Roman" w:hAnsi="Times New Roman" w:cs="Times New Roman"/>
          <w:color w:val="000000"/>
          <w:sz w:val="24"/>
          <w:szCs w:val="24"/>
          <w:lang w:val="it-IT"/>
        </w:rPr>
        <w:t xml:space="preserve"> Finalităţile educaţiei timpurii au în vedere o abordare holistică, vizând cele cinci domenii ale dezvoltării copilului:  </w:t>
      </w:r>
    </w:p>
    <w:p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dezvoltarea fizică, sănătate şi igienă personală;  </w:t>
      </w:r>
    </w:p>
    <w:p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dezvoltarea socioemoţională;  </w:t>
      </w:r>
    </w:p>
    <w:p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dezvoltarea cognitivă şi cunoaşterea lumii;  </w:t>
      </w:r>
    </w:p>
    <w:p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dezvoltarea limbajului, a comunicării şi a premiselor citirii şi scrierii;  </w:t>
      </w:r>
    </w:p>
    <w:p w:rsidR="00AB2C6B" w:rsidRPr="00CF6FE5" w:rsidRDefault="00AB2C6B"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capacităţi şi atitudini în învăţare</w:t>
      </w:r>
    </w:p>
    <w:p w:rsidR="00AB2C6B" w:rsidRPr="00CF6FE5" w:rsidRDefault="00AB2C6B" w:rsidP="00CC4799">
      <w:pPr>
        <w:pStyle w:val="ListParagraph"/>
        <w:spacing w:line="360" w:lineRule="auto"/>
        <w:ind w:left="0" w:firstLine="709"/>
        <w:jc w:val="both"/>
        <w:rPr>
          <w:rFonts w:ascii="Times New Roman" w:hAnsi="Times New Roman" w:cs="Times New Roman"/>
          <w:sz w:val="24"/>
          <w:szCs w:val="24"/>
          <w:lang w:val="it-IT"/>
        </w:rPr>
      </w:pPr>
    </w:p>
    <w:p w:rsidR="00AB2C6B" w:rsidRPr="008A269E" w:rsidRDefault="00D230B1" w:rsidP="00CC4799">
      <w:pPr>
        <w:pStyle w:val="ListParagraph"/>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1</w:t>
      </w:r>
      <w:r w:rsidR="00AB2C6B"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Obiectivele generale ale educaţiei timpurii antepreşcolare care se asigură în creşe vizează </w:t>
      </w:r>
      <w:r w:rsidR="00AB2C6B" w:rsidRPr="008A269E">
        <w:rPr>
          <w:rFonts w:ascii="Times New Roman" w:eastAsia="Times New Roman" w:hAnsi="Times New Roman" w:cs="Times New Roman"/>
          <w:color w:val="000000"/>
          <w:sz w:val="24"/>
          <w:szCs w:val="24"/>
          <w:lang w:val="it-IT"/>
        </w:rPr>
        <w:t xml:space="preserve"> o serie de aspecte care se constituie în premise ale competenţelor-cheie formate, dezvoltate şi diversificate pe traseul şcolarizării ulterioare:  </w:t>
      </w:r>
    </w:p>
    <w:p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lastRenderedPageBreak/>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dezvoltarea liberă, integrală şi armonioasă a personalităţii copilului, în funcţie de ritmul propriu şi de nevoile sale, sprijinind formarea autonomă şi creativă a acestuia;  </w:t>
      </w:r>
    </w:p>
    <w:p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dezvoltarea capacităţii de a interacţiona cu alţi copii, cu adulţii şi cu mediul pentru a dobândi cunoştinţe, deprinderi, atitudini şi conduite noi;  </w:t>
      </w:r>
    </w:p>
    <w:p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încurajarea explorărilor, exerciţiilor, încercărilor şi experimentărilor, ca experienţe autonome de învăţare;  </w:t>
      </w:r>
    </w:p>
    <w:p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descoperirea de către fiecare copil a propriei identităţi, a autonomiei şi dezvoltarea unei imagini de sine pozitive;  </w:t>
      </w:r>
    </w:p>
    <w:p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sprijinirea copilului în achiziţionarea de cunoştinţe, capacităţi, deprinderi şi atitudini necesare la intrarea în ciclul şcolar următor şi pe tot parcursul vieţii.  </w:t>
      </w:r>
    </w:p>
    <w:p w:rsidR="00AB2C6B" w:rsidRPr="00CF6FE5" w:rsidRDefault="00AB2C6B" w:rsidP="00CC4799">
      <w:pPr>
        <w:pStyle w:val="ListParagraph"/>
        <w:spacing w:line="360" w:lineRule="auto"/>
        <w:ind w:left="0" w:firstLine="709"/>
        <w:jc w:val="both"/>
        <w:rPr>
          <w:rFonts w:ascii="Times New Roman" w:hAnsi="Times New Roman" w:cs="Times New Roman"/>
          <w:b/>
          <w:sz w:val="24"/>
          <w:szCs w:val="24"/>
          <w:lang w:val="it-IT"/>
        </w:rPr>
      </w:pPr>
    </w:p>
    <w:p w:rsidR="00C63E88" w:rsidRPr="00CC4799" w:rsidRDefault="00D230B1" w:rsidP="00CC4799">
      <w:pPr>
        <w:pStyle w:val="ListParagraph"/>
        <w:spacing w:line="360" w:lineRule="auto"/>
        <w:ind w:left="0" w:firstLine="709"/>
        <w:jc w:val="both"/>
        <w:rPr>
          <w:rFonts w:ascii="Times New Roman" w:hAnsi="Times New Roman" w:cs="Times New Roman"/>
          <w:sz w:val="24"/>
          <w:szCs w:val="24"/>
        </w:rPr>
      </w:pPr>
      <w:r w:rsidRPr="00CC4799">
        <w:rPr>
          <w:rFonts w:ascii="Times New Roman" w:hAnsi="Times New Roman" w:cs="Times New Roman"/>
          <w:b/>
          <w:sz w:val="24"/>
          <w:szCs w:val="24"/>
        </w:rPr>
        <w:t>Art. 1</w:t>
      </w:r>
      <w:r w:rsidR="00AF5F30" w:rsidRPr="00CC4799">
        <w:rPr>
          <w:rFonts w:ascii="Times New Roman" w:hAnsi="Times New Roman" w:cs="Times New Roman"/>
          <w:b/>
          <w:sz w:val="24"/>
          <w:szCs w:val="24"/>
        </w:rPr>
        <w:t>4</w:t>
      </w:r>
      <w:r w:rsidRPr="00CC4799">
        <w:rPr>
          <w:rFonts w:ascii="Times New Roman" w:hAnsi="Times New Roman" w:cs="Times New Roman"/>
          <w:sz w:val="24"/>
          <w:szCs w:val="24"/>
        </w:rPr>
        <w:t xml:space="preserve"> Principiile care stau la baza activităţii creşelor sunt: </w:t>
      </w:r>
    </w:p>
    <w:p w:rsidR="00C63E88" w:rsidRPr="008A269E" w:rsidRDefault="00F330D3" w:rsidP="00CC4799">
      <w:pPr>
        <w:pStyle w:val="ListParagraph"/>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Respectarea şi promovarea cu prioritate a interesului superior al copilului, egalitatea şanselor şi nediscriminarea; </w:t>
      </w:r>
    </w:p>
    <w:p w:rsidR="00C63E88" w:rsidRPr="00CF6FE5" w:rsidRDefault="00F330D3"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Asigurarea unei îngrijiri individualizate şi personalizate a copilului; </w:t>
      </w:r>
    </w:p>
    <w:p w:rsidR="00C63E88" w:rsidRPr="00CF6FE5" w:rsidRDefault="00F330D3"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Asigurarea protecţiei împotriva abuzului şi exploatării copilului; </w:t>
      </w:r>
    </w:p>
    <w:p w:rsidR="00C63E88" w:rsidRPr="00CF6FE5" w:rsidRDefault="00F330D3"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Asigurarea unei intervenţii profesioniste, prin echipe pluridisciplinare; </w:t>
      </w:r>
    </w:p>
    <w:p w:rsidR="00C63E88" w:rsidRPr="008A269E" w:rsidRDefault="00F330D3" w:rsidP="00CC4799">
      <w:pPr>
        <w:pStyle w:val="ListParagraph"/>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Asigurarea confidenţialităţii şi a eticii profesionale; </w:t>
      </w:r>
    </w:p>
    <w:p w:rsidR="00C63E88" w:rsidRPr="00CF6FE5" w:rsidRDefault="00F330D3"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Responsabilizarea părinţilor cu privire la exercitarea drepturilor şi îndeplinirea obligaţiilor părinteşti; </w:t>
      </w:r>
    </w:p>
    <w:p w:rsidR="00C63E88" w:rsidRPr="00CF6FE5" w:rsidRDefault="00F330D3"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g</w:t>
      </w:r>
      <w:r w:rsidR="00D230B1" w:rsidRPr="00CF6FE5">
        <w:rPr>
          <w:rFonts w:ascii="Times New Roman" w:hAnsi="Times New Roman" w:cs="Times New Roman"/>
          <w:sz w:val="24"/>
          <w:szCs w:val="24"/>
          <w:lang w:val="it-IT"/>
        </w:rPr>
        <w:t xml:space="preserve">) Primordialitatea responsabilităţii părinţilor cu privire la respectarea şi garantarea drepturilor copilului. </w:t>
      </w:r>
    </w:p>
    <w:p w:rsidR="00C63E88" w:rsidRPr="00CF6FE5" w:rsidRDefault="00C63E88" w:rsidP="00CC4799">
      <w:pPr>
        <w:pStyle w:val="ListParagraph"/>
        <w:spacing w:line="360" w:lineRule="auto"/>
        <w:ind w:left="0" w:firstLine="709"/>
        <w:jc w:val="both"/>
        <w:rPr>
          <w:rFonts w:ascii="Times New Roman" w:hAnsi="Times New Roman" w:cs="Times New Roman"/>
          <w:sz w:val="24"/>
          <w:szCs w:val="24"/>
          <w:lang w:val="it-IT"/>
        </w:rPr>
      </w:pPr>
    </w:p>
    <w:p w:rsidR="00C63E88" w:rsidRPr="00CF6FE5" w:rsidRDefault="00D230B1" w:rsidP="00CC4799">
      <w:pPr>
        <w:pStyle w:val="ListParagraph"/>
        <w:spacing w:line="360" w:lineRule="auto"/>
        <w:ind w:left="0" w:firstLine="709"/>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III</w:t>
      </w:r>
    </w:p>
    <w:p w:rsidR="00C63E88" w:rsidRPr="00CF6FE5" w:rsidRDefault="00C63E88" w:rsidP="00CC4799">
      <w:pPr>
        <w:pStyle w:val="ListParagraph"/>
        <w:spacing w:line="360" w:lineRule="auto"/>
        <w:ind w:left="0" w:firstLine="709"/>
        <w:jc w:val="center"/>
        <w:rPr>
          <w:rFonts w:ascii="Times New Roman" w:hAnsi="Times New Roman" w:cs="Times New Roman"/>
          <w:b/>
          <w:sz w:val="24"/>
          <w:szCs w:val="24"/>
          <w:lang w:val="it-IT"/>
        </w:rPr>
      </w:pPr>
    </w:p>
    <w:p w:rsidR="00C63E88" w:rsidRPr="00CF6FE5" w:rsidRDefault="00D230B1" w:rsidP="00CC4799">
      <w:pPr>
        <w:pStyle w:val="ListParagraph"/>
        <w:spacing w:line="360" w:lineRule="auto"/>
        <w:ind w:left="0" w:firstLine="709"/>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BENEFICIARI ŞI SERVICII PRESTATE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0B0168" w:rsidRPr="00CF6FE5">
        <w:rPr>
          <w:rFonts w:ascii="Times New Roman" w:hAnsi="Times New Roman" w:cs="Times New Roman"/>
          <w:b/>
          <w:sz w:val="24"/>
          <w:szCs w:val="24"/>
          <w:lang w:val="it-IT"/>
        </w:rPr>
        <w:t>5</w:t>
      </w:r>
      <w:r w:rsidRPr="00CF6FE5">
        <w:rPr>
          <w:rFonts w:ascii="Times New Roman" w:hAnsi="Times New Roman" w:cs="Times New Roman"/>
          <w:b/>
          <w:sz w:val="24"/>
          <w:szCs w:val="24"/>
          <w:lang w:val="it-IT"/>
        </w:rPr>
        <w:t>.</w:t>
      </w:r>
      <w:r w:rsidRPr="00CF6FE5">
        <w:rPr>
          <w:rFonts w:ascii="Times New Roman" w:hAnsi="Times New Roman" w:cs="Times New Roman"/>
          <w:sz w:val="24"/>
          <w:szCs w:val="24"/>
          <w:lang w:val="it-IT"/>
        </w:rPr>
        <w:t xml:space="preserve"> De serviciile acordate în creşe, beneficiază următoarele categorii de persoane: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 Copii</w:t>
      </w:r>
      <w:r w:rsidR="00236101" w:rsidRPr="00CF6FE5">
        <w:rPr>
          <w:rFonts w:ascii="Times New Roman" w:hAnsi="Times New Roman" w:cs="Times New Roman"/>
          <w:sz w:val="24"/>
          <w:szCs w:val="24"/>
          <w:lang w:val="it-IT"/>
        </w:rPr>
        <w:t>i</w:t>
      </w:r>
      <w:r w:rsidRPr="00CF6FE5">
        <w:rPr>
          <w:rFonts w:ascii="Times New Roman" w:hAnsi="Times New Roman" w:cs="Times New Roman"/>
          <w:sz w:val="24"/>
          <w:szCs w:val="24"/>
          <w:lang w:val="it-IT"/>
        </w:rPr>
        <w:t xml:space="preserve"> de vârstă antepreşcolară, cuprinsă între 0 luni şi 3 ani care au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care sunt apţi din punct de vedere medical pentru a frecventa colectivitatea;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Părinţii/reprezentanţii legali ai copiilor care frecventează creşa şi care nu au contractul de muncă suspendat (excepţie fac părinţii care în maximum 2 luni urmează să se reîncadreze în muncă);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Părinţii care nu au un loc de muncă, dar care se află în căutarea unui loc de muncă și în maximum 2 luni de la admiterea copilului în creșă vor face dovada încadrării pe piața muncii. În această situaţie contractul de furnizare servicii de creşă va avea iniţial o durată de </w:t>
      </w:r>
      <w:r w:rsidRPr="00CF6FE5">
        <w:rPr>
          <w:rFonts w:ascii="Times New Roman" w:hAnsi="Times New Roman" w:cs="Times New Roman"/>
          <w:sz w:val="24"/>
          <w:szCs w:val="24"/>
          <w:lang w:val="it-IT"/>
        </w:rPr>
        <w:lastRenderedPageBreak/>
        <w:t xml:space="preserve">2 luni cu posibilitatea de prelungire în situaţia în care părintele face dovada unui loc de muncă activ.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Părintele care frecventează o unitate de învățământ la forma de zi (adeverinţă de la unitatea de învăţământ frecventată).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Copii care se află în plasament la familie în vederea adopției.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 Copii proveniţi din familii în care există un risc social (stabilit în urma întocmirii anchetei sociale)</w:t>
      </w:r>
      <w:r w:rsidR="00C63E88" w:rsidRPr="00CF6FE5">
        <w:rPr>
          <w:rFonts w:ascii="Times New Roman" w:hAnsi="Times New Roman" w:cs="Times New Roman"/>
          <w:sz w:val="24"/>
          <w:szCs w:val="24"/>
          <w:lang w:val="it-IT"/>
        </w:rPr>
        <w:t>.</w:t>
      </w:r>
    </w:p>
    <w:p w:rsidR="000B0168" w:rsidRPr="00CF6FE5" w:rsidRDefault="00D230B1"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b/>
          <w:sz w:val="24"/>
          <w:szCs w:val="24"/>
          <w:lang w:val="it-IT"/>
        </w:rPr>
        <w:t>Art.1</w:t>
      </w:r>
      <w:r w:rsidR="000B0168" w:rsidRPr="00CF6FE5">
        <w:rPr>
          <w:rFonts w:ascii="Times New Roman" w:hAnsi="Times New Roman" w:cs="Times New Roman"/>
          <w:b/>
          <w:sz w:val="24"/>
          <w:szCs w:val="24"/>
          <w:lang w:val="it-IT"/>
        </w:rPr>
        <w:t>6</w:t>
      </w:r>
      <w:r w:rsidR="000B0168" w:rsidRPr="00CF6FE5">
        <w:rPr>
          <w:rFonts w:ascii="Times New Roman" w:hAnsi="Times New Roman" w:cs="Times New Roman"/>
          <w:sz w:val="24"/>
          <w:szCs w:val="24"/>
          <w:lang w:val="it-IT"/>
        </w:rPr>
        <w:t xml:space="preserve">(1) </w:t>
      </w:r>
      <w:r w:rsidR="000B0168" w:rsidRPr="00CF6FE5">
        <w:rPr>
          <w:rFonts w:ascii="Times New Roman" w:eastAsia="Times New Roman" w:hAnsi="Times New Roman" w:cs="Times New Roman"/>
          <w:sz w:val="24"/>
          <w:szCs w:val="24"/>
          <w:lang w:val="it-IT"/>
        </w:rPr>
        <w:t xml:space="preserve">Tipurile de servicii pe care le oferă unităţile de educaţie timpurie antepreşcolară sunt:  </w:t>
      </w:r>
    </w:p>
    <w:p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servicii de educaţie timpurie, realizate în baza unui curriculum naţional, centrat pe dezvoltarea fizică, cognitivă, emoţională şi socială a copiilor, respectiv pe remedierea timpurie a unor dificultăţi de adaptabilitate la mediul educaţional, de învăţare sau pe remedierea eventualelor deficienţe în dezvoltare. </w:t>
      </w:r>
    </w:p>
    <w:p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servicii de îngrijire, protecţie şi nutriţie a copiilor;  </w:t>
      </w:r>
    </w:p>
    <w:p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servicii de supraveghere a stării de sănătate a copilului;  </w:t>
      </w:r>
    </w:p>
    <w:p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servicii complementare pentru copil şi familie, respectiv servicii de informare şi consiliere, de educaţie parentală, servicii de terapie logopedică, servicii de asistenţă psihopedagogică oferite de centrele judeţene de resurse şi asistenţă educaţională sau servicii tip centru de joacă, ludotecă etc</w:t>
      </w:r>
    </w:p>
    <w:p w:rsidR="00C63E88" w:rsidRPr="00CF6FE5" w:rsidRDefault="00D230B1" w:rsidP="00CC4799">
      <w:pPr>
        <w:pStyle w:val="ListParagraph"/>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Serviciile prevăzute la alin. (</w:t>
      </w:r>
      <w:r w:rsidR="000B0168" w:rsidRPr="00CF6FE5">
        <w:rPr>
          <w:rFonts w:ascii="Times New Roman" w:hAnsi="Times New Roman" w:cs="Times New Roman"/>
          <w:sz w:val="24"/>
          <w:szCs w:val="24"/>
          <w:lang w:val="it-IT"/>
        </w:rPr>
        <w:t>1</w:t>
      </w:r>
      <w:r w:rsidRPr="00CF6FE5">
        <w:rPr>
          <w:rFonts w:ascii="Times New Roman" w:hAnsi="Times New Roman" w:cs="Times New Roman"/>
          <w:sz w:val="24"/>
          <w:szCs w:val="24"/>
          <w:lang w:val="it-IT"/>
        </w:rPr>
        <w:t xml:space="preserve">) se oferă în baza unui contract, încheiat între părinte/reprezentantul legal al copilului şi conducerea unităţii, prin care se stabilesc drepturile şi obligaţiile părţilor.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(1) În activitatea desfăşurată în cadrul creşelor se respectă dreptul copilului la joc ca formă de activitate, metodă, procedeu şi mijloc de realizare a demersurilor educaţionale la vârste timpurii, precum şi ca metodă de stimulare a capacităţii şi creativităţii copilului, ca un drept al acestuia şi ca o deschidere spre libertatea de a alege, potrivit nevoilor proprii. </w:t>
      </w:r>
    </w:p>
    <w:p w:rsidR="00C63E88" w:rsidRPr="00CF6FE5" w:rsidRDefault="00D230B1"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Tipurile de activităţi desfăşurate cu copiii în creşe sunt: </w:t>
      </w:r>
    </w:p>
    <w:p w:rsidR="00C63E88" w:rsidRPr="00CF6FE5" w:rsidRDefault="00C63E88"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jocul cu jucăria, jocul simbolic, jocul senzorial, jocul cu nisip şi apă, jocul de construcţie, jocul didactic; </w:t>
      </w:r>
    </w:p>
    <w:p w:rsidR="00C63E88" w:rsidRPr="00CC4799" w:rsidRDefault="00C63E88" w:rsidP="00CC4799">
      <w:pPr>
        <w:pStyle w:val="ListParagraph"/>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b)</w:t>
      </w:r>
      <w:r w:rsidR="00D230B1" w:rsidRPr="00CC4799">
        <w:rPr>
          <w:rFonts w:ascii="Times New Roman" w:hAnsi="Times New Roman" w:cs="Times New Roman"/>
          <w:sz w:val="24"/>
          <w:szCs w:val="24"/>
        </w:rPr>
        <w:t xml:space="preserve"> activităţi artistice şi de îndemânare: desen, pictură, modelaj, activităţi practice şi gospodăreşti; </w:t>
      </w:r>
    </w:p>
    <w:p w:rsidR="00C63E88" w:rsidRPr="00CC4799" w:rsidRDefault="00C63E88" w:rsidP="00CC4799">
      <w:pPr>
        <w:pStyle w:val="ListParagraph"/>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c)</w:t>
      </w:r>
      <w:r w:rsidR="00D230B1" w:rsidRPr="00CC4799">
        <w:rPr>
          <w:rFonts w:ascii="Times New Roman" w:hAnsi="Times New Roman" w:cs="Times New Roman"/>
          <w:sz w:val="24"/>
          <w:szCs w:val="24"/>
        </w:rPr>
        <w:t xml:space="preserve"> activităţi de muzică şi de mişcare: audiţii, jocuri muzicale, jocuri cu text şi cânt, cântece, euritmie; </w:t>
      </w:r>
    </w:p>
    <w:p w:rsidR="00C63E88" w:rsidRPr="00CF6FE5" w:rsidRDefault="00C63E88"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d)</w:t>
      </w:r>
      <w:r w:rsidR="00D230B1" w:rsidRPr="00CF6FE5">
        <w:rPr>
          <w:rFonts w:ascii="Times New Roman" w:hAnsi="Times New Roman" w:cs="Times New Roman"/>
          <w:sz w:val="24"/>
          <w:szCs w:val="24"/>
          <w:lang w:val="it-IT"/>
        </w:rPr>
        <w:t xml:space="preserve"> activităţi de creaţie şi de comunicare: povestiri, memorizări, lucrul cu cartea, citire de imagini; </w:t>
      </w:r>
    </w:p>
    <w:p w:rsidR="00C63E88" w:rsidRPr="00CF6FE5" w:rsidRDefault="00C63E88"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e)</w:t>
      </w:r>
      <w:r w:rsidR="00D230B1" w:rsidRPr="00CF6FE5">
        <w:rPr>
          <w:rFonts w:ascii="Times New Roman" w:hAnsi="Times New Roman" w:cs="Times New Roman"/>
          <w:sz w:val="24"/>
          <w:szCs w:val="24"/>
          <w:lang w:val="it-IT"/>
        </w:rPr>
        <w:t xml:space="preserve"> activităţi de cunoaştere: observări, lecturi după imagini, activităţi matematice, convorbiri, jocuri didactice, experimente; </w:t>
      </w:r>
    </w:p>
    <w:p w:rsidR="00C63E88" w:rsidRPr="00CF6FE5" w:rsidRDefault="00C63E88" w:rsidP="00CC4799">
      <w:pPr>
        <w:pStyle w:val="ListParagraph"/>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activităţi în aer liber: plimbări, jocuri la nisipar, jocuri şi întreceri sportive, utilizarea aparatelor de joacă. </w:t>
      </w:r>
    </w:p>
    <w:p w:rsidR="008E14AB" w:rsidRPr="00CF6FE5" w:rsidRDefault="00D230B1" w:rsidP="00CC4799">
      <w:pPr>
        <w:pStyle w:val="ListParagraph"/>
        <w:spacing w:line="360" w:lineRule="auto"/>
        <w:ind w:left="0" w:hanging="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Durata şi numărul activităţilor desfăşurate cu copiii din creşă variază în funcţie de nivelul de vârstă şi de interesul manifestat de grupul de copii/copil pentru acestea. Indiferent de durata recomandată pentru desfăşurarea unei activităţi, educatoarea îşi va adapta demersul didactic în funcţie de reacţia copilului/copiilor. </w:t>
      </w:r>
    </w:p>
    <w:p w:rsidR="00C63E88" w:rsidRPr="00CF6FE5" w:rsidRDefault="00C63E88" w:rsidP="00CC4799">
      <w:pPr>
        <w:pStyle w:val="ListParagraph"/>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(4) </w:t>
      </w:r>
      <w:r w:rsidR="00D230B1" w:rsidRPr="00CF6FE5">
        <w:rPr>
          <w:rFonts w:ascii="Times New Roman" w:hAnsi="Times New Roman" w:cs="Times New Roman"/>
          <w:sz w:val="24"/>
          <w:szCs w:val="24"/>
          <w:lang w:val="it-IT"/>
        </w:rPr>
        <w:t xml:space="preserve">Pentru sugari, durata unei activităţi este de cel mult 5 minute, pentru copiii cu vârste între 1 şi 2 ani durata activităţii creşte până la cel mult 10 minute, iar pentru copiii cu vârste între 2 şi 3 ani, activităţile durează 15-20 minute.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(5) Activităţile în educaţia antepreşcolară vor fi alternate cu pauze. Acestea vor avea o durată cel puţin egală cu durata activităţii.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(6) Activităţile de îngrijire şi educaţie destinate copiilor din creşe se desfăşoară pe baza unei planificări care vizează proiectarea tuturor activităţilor în care sunt implicaţi copiii, respectând programul zilnic stabilit de curriculumul pentru educaţia antepreşcolară şi metodologia specifică de aplicare a acestuia.</w:t>
      </w:r>
    </w:p>
    <w:p w:rsidR="00C63E88" w:rsidRPr="00CF6FE5" w:rsidRDefault="00D230B1" w:rsidP="00CC4799">
      <w:pPr>
        <w:pStyle w:val="ListParagraph"/>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IV</w:t>
      </w:r>
    </w:p>
    <w:p w:rsidR="00C63E88" w:rsidRPr="00CF6FE5" w:rsidRDefault="00C63E88" w:rsidP="00CC4799">
      <w:pPr>
        <w:pStyle w:val="ListParagraph"/>
        <w:spacing w:line="360" w:lineRule="auto"/>
        <w:ind w:left="0" w:firstLine="720"/>
        <w:jc w:val="both"/>
        <w:rPr>
          <w:rFonts w:ascii="Times New Roman" w:hAnsi="Times New Roman" w:cs="Times New Roman"/>
          <w:sz w:val="24"/>
          <w:szCs w:val="24"/>
          <w:lang w:val="it-IT"/>
        </w:rPr>
      </w:pPr>
    </w:p>
    <w:p w:rsidR="00C63E88" w:rsidRPr="00CF6FE5" w:rsidRDefault="00D230B1" w:rsidP="00CC4799">
      <w:pPr>
        <w:pStyle w:val="ListParagraph"/>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PATRIMONIUL </w:t>
      </w:r>
    </w:p>
    <w:p w:rsidR="00C63E88" w:rsidRPr="00CF6FE5" w:rsidRDefault="00C63E88" w:rsidP="00CC4799">
      <w:pPr>
        <w:pStyle w:val="ListParagraph"/>
        <w:spacing w:line="360" w:lineRule="auto"/>
        <w:ind w:left="0" w:firstLine="720"/>
        <w:jc w:val="both"/>
        <w:rPr>
          <w:rFonts w:ascii="Times New Roman" w:hAnsi="Times New Roman" w:cs="Times New Roman"/>
          <w:sz w:val="24"/>
          <w:szCs w:val="24"/>
          <w:lang w:val="it-IT"/>
        </w:rPr>
      </w:pP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8</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utilizează şi administrează bunurile publice imobile şi mobile date în folosinţă sau în administrare</w:t>
      </w:r>
      <w:r w:rsidR="003217A5" w:rsidRPr="00CF6FE5">
        <w:rPr>
          <w:rFonts w:ascii="Times New Roman" w:hAnsi="Times New Roman" w:cs="Times New Roman"/>
          <w:sz w:val="24"/>
          <w:szCs w:val="24"/>
          <w:lang w:val="it-IT"/>
        </w:rPr>
        <w:t xml:space="preserve">, proprietatea </w:t>
      </w:r>
      <w:r w:rsidRPr="00CF6FE5">
        <w:rPr>
          <w:rFonts w:ascii="Times New Roman" w:hAnsi="Times New Roman" w:cs="Times New Roman"/>
          <w:sz w:val="24"/>
          <w:szCs w:val="24"/>
          <w:lang w:val="it-IT"/>
        </w:rPr>
        <w:t xml:space="preserve">Municipiului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personalitate juridică proprie, cod unic de înregistrare fiscală şi calitatea de ordonator terţiar de credite bugetare. </w:t>
      </w: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F00C72" w:rsidRPr="00CF6FE5">
        <w:rPr>
          <w:rFonts w:ascii="Times New Roman" w:hAnsi="Times New Roman" w:cs="Times New Roman"/>
          <w:b/>
          <w:sz w:val="24"/>
          <w:szCs w:val="24"/>
          <w:lang w:val="it-IT"/>
        </w:rPr>
        <w:t>20</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dreptul de a deschide cont bancar şi de a efectua cheltuieli conform capitolelor bugetare, iar fondurile provenite din surse bugetare şi extrabugetare se utilizează pentru îndeplinirea scopului pentru care a fost înfiinţată instituţia. </w:t>
      </w:r>
    </w:p>
    <w:p w:rsidR="00C63E88" w:rsidRPr="00CF6FE5" w:rsidRDefault="00C63E88" w:rsidP="00CC4799">
      <w:pPr>
        <w:pStyle w:val="ListParagraph"/>
        <w:spacing w:line="360" w:lineRule="auto"/>
        <w:ind w:left="0" w:firstLine="720"/>
        <w:jc w:val="both"/>
        <w:rPr>
          <w:rFonts w:ascii="Times New Roman" w:hAnsi="Times New Roman" w:cs="Times New Roman"/>
          <w:color w:val="FF0000"/>
          <w:sz w:val="24"/>
          <w:szCs w:val="24"/>
          <w:lang w:val="it-IT"/>
        </w:rPr>
      </w:pPr>
    </w:p>
    <w:p w:rsidR="00F00C72" w:rsidRPr="00CF6FE5" w:rsidRDefault="00F00C72" w:rsidP="00CC4799">
      <w:pPr>
        <w:pStyle w:val="ListParagraph"/>
        <w:spacing w:line="360" w:lineRule="auto"/>
        <w:ind w:left="0" w:firstLine="720"/>
        <w:jc w:val="center"/>
        <w:rPr>
          <w:rFonts w:ascii="Times New Roman" w:hAnsi="Times New Roman" w:cs="Times New Roman"/>
          <w:b/>
          <w:sz w:val="24"/>
          <w:szCs w:val="24"/>
          <w:lang w:val="it-IT"/>
        </w:rPr>
      </w:pPr>
    </w:p>
    <w:p w:rsidR="00C63E88" w:rsidRPr="00CF6FE5" w:rsidRDefault="00D230B1" w:rsidP="00CC4799">
      <w:pPr>
        <w:pStyle w:val="ListParagraph"/>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CAPITOLUL </w:t>
      </w:r>
      <w:r w:rsidR="00F330D3" w:rsidRPr="00CF6FE5">
        <w:rPr>
          <w:rFonts w:ascii="Times New Roman" w:hAnsi="Times New Roman" w:cs="Times New Roman"/>
          <w:b/>
          <w:sz w:val="24"/>
          <w:szCs w:val="24"/>
          <w:lang w:val="it-IT"/>
        </w:rPr>
        <w:t>V</w:t>
      </w:r>
    </w:p>
    <w:p w:rsidR="00C63E88" w:rsidRPr="00CF6FE5" w:rsidRDefault="00C63E88" w:rsidP="00CC4799">
      <w:pPr>
        <w:pStyle w:val="ListParagraph"/>
        <w:spacing w:line="360" w:lineRule="auto"/>
        <w:ind w:left="0" w:firstLine="720"/>
        <w:jc w:val="both"/>
        <w:rPr>
          <w:rFonts w:ascii="Times New Roman" w:hAnsi="Times New Roman" w:cs="Times New Roman"/>
          <w:sz w:val="24"/>
          <w:szCs w:val="24"/>
          <w:lang w:val="it-IT"/>
        </w:rPr>
      </w:pPr>
    </w:p>
    <w:p w:rsidR="00C63E88" w:rsidRPr="00CF6FE5" w:rsidRDefault="00D230B1" w:rsidP="00CC4799">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ADMINISTRAREA RESURSELOR FINANCIARE</w:t>
      </w:r>
    </w:p>
    <w:p w:rsidR="00C63E88" w:rsidRPr="00CF6FE5" w:rsidRDefault="00C63E88" w:rsidP="00CC4799">
      <w:pPr>
        <w:pStyle w:val="ListParagraph"/>
        <w:spacing w:line="360" w:lineRule="auto"/>
        <w:ind w:left="0" w:firstLine="720"/>
        <w:jc w:val="both"/>
        <w:rPr>
          <w:rFonts w:ascii="Times New Roman" w:hAnsi="Times New Roman" w:cs="Times New Roman"/>
          <w:sz w:val="24"/>
          <w:szCs w:val="24"/>
          <w:lang w:val="it-IT"/>
        </w:rPr>
      </w:pPr>
    </w:p>
    <w:p w:rsidR="00F00C72" w:rsidRPr="00CF6FE5" w:rsidRDefault="00D230B1"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b/>
          <w:sz w:val="24"/>
          <w:szCs w:val="24"/>
          <w:lang w:val="it-IT"/>
        </w:rPr>
        <w:lastRenderedPageBreak/>
        <w:t>Art.2</w:t>
      </w:r>
      <w:r w:rsidR="00F00C72" w:rsidRPr="00CF6FE5">
        <w:rPr>
          <w:rFonts w:ascii="Times New Roman" w:hAnsi="Times New Roman" w:cs="Times New Roman"/>
          <w:b/>
          <w:sz w:val="24"/>
          <w:szCs w:val="24"/>
          <w:lang w:val="it-IT"/>
        </w:rPr>
        <w:t>1</w:t>
      </w:r>
      <w:r w:rsidR="00F00C72" w:rsidRPr="00CF6FE5">
        <w:rPr>
          <w:rFonts w:ascii="Times New Roman" w:eastAsia="Times New Roman" w:hAnsi="Times New Roman" w:cs="Times New Roman"/>
          <w:color w:val="000000"/>
          <w:sz w:val="24"/>
          <w:szCs w:val="24"/>
          <w:lang w:val="it-IT"/>
        </w:rPr>
        <w:t xml:space="preserve">Finanţarea unităţii de învăţământ preuniversitar de stat, CREŞA-CRAIOVA care oferă servicii de educaţie timpurie antepreşcolară se realizează din următoarele surse:  </w:t>
      </w:r>
    </w:p>
    <w:p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bugetul de stat, prin bugetul Ministerului Educaţiei, pentru cheltuieli cu salariile, sporurile, indemnizaţiile şi alte drepturi salariale în bani, stabilite prin lege, precum şi contribuţiile aferente acestora, conform prevederilor art. 104 alin. (2) </w:t>
      </w:r>
      <w:hyperlink r:id="rId8" w:history="1">
        <w:r w:rsidRPr="00CF6FE5">
          <w:rPr>
            <w:rFonts w:ascii="Times New Roman" w:eastAsia="Times New Roman" w:hAnsi="Times New Roman" w:cs="Times New Roman"/>
            <w:sz w:val="24"/>
            <w:szCs w:val="24"/>
            <w:lang w:val="it-IT"/>
          </w:rPr>
          <w:t>lit. a)</w:t>
        </w:r>
      </w:hyperlink>
      <w:r w:rsidRPr="00CF6FE5">
        <w:rPr>
          <w:rFonts w:ascii="Times New Roman" w:eastAsia="Times New Roman" w:hAnsi="Times New Roman" w:cs="Times New Roman"/>
          <w:sz w:val="24"/>
          <w:szCs w:val="24"/>
          <w:lang w:val="it-IT"/>
        </w:rPr>
        <w:t xml:space="preserve"> din Legea nr. 1/2011, cu modificările şi completările ulterioare;  </w:t>
      </w:r>
    </w:p>
    <w:p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sume defalcate din unele venituri ale bugetului de stat, prin bugetele locale, conform prevederilor art. 104 alin. (2) </w:t>
      </w:r>
      <w:hyperlink r:id="rId9" w:history="1">
        <w:r w:rsidRPr="00CF6FE5">
          <w:rPr>
            <w:rFonts w:ascii="Times New Roman" w:eastAsia="Times New Roman" w:hAnsi="Times New Roman" w:cs="Times New Roman"/>
            <w:sz w:val="24"/>
            <w:szCs w:val="24"/>
            <w:lang w:val="it-IT"/>
          </w:rPr>
          <w:t>lit. b)</w:t>
        </w:r>
      </w:hyperlink>
      <w:r w:rsidRPr="00CF6FE5">
        <w:rPr>
          <w:rFonts w:ascii="Times New Roman" w:eastAsia="Times New Roman" w:hAnsi="Times New Roman" w:cs="Times New Roman"/>
          <w:sz w:val="24"/>
          <w:szCs w:val="24"/>
          <w:lang w:val="it-IT"/>
        </w:rPr>
        <w:t xml:space="preserve"> şi </w:t>
      </w:r>
      <w:hyperlink r:id="rId10" w:history="1">
        <w:r w:rsidRPr="00CF6FE5">
          <w:rPr>
            <w:rFonts w:ascii="Times New Roman" w:eastAsia="Times New Roman" w:hAnsi="Times New Roman" w:cs="Times New Roman"/>
            <w:sz w:val="24"/>
            <w:szCs w:val="24"/>
            <w:lang w:val="it-IT"/>
          </w:rPr>
          <w:t>d)</w:t>
        </w:r>
      </w:hyperlink>
      <w:r w:rsidRPr="00CF6FE5">
        <w:rPr>
          <w:rFonts w:ascii="Times New Roman" w:eastAsia="Times New Roman" w:hAnsi="Times New Roman" w:cs="Times New Roman"/>
          <w:sz w:val="24"/>
          <w:szCs w:val="24"/>
          <w:lang w:val="it-IT"/>
        </w:rPr>
        <w:t xml:space="preserve"> din Legea nr. 1/2011, cu modificările şi completările ulterioare;  </w:t>
      </w:r>
    </w:p>
    <w:p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venituri proprii ale bugetelor locale;  </w:t>
      </w:r>
    </w:p>
    <w:p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donaţii şi sponsorizări;  </w:t>
      </w:r>
    </w:p>
    <w:p w:rsidR="00F00C72" w:rsidRPr="00CF6FE5" w:rsidRDefault="00F00C72"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alte surse legal constituite, inclusiv sume defalcate din unele venituri ale bugetului de stat pentru echilibrarea bugetelor locale</w:t>
      </w:r>
      <w:r w:rsidRPr="00CF6FE5">
        <w:rPr>
          <w:rFonts w:ascii="Times New Roman" w:eastAsia="Times New Roman" w:hAnsi="Times New Roman" w:cs="Times New Roman"/>
          <w:color w:val="000000"/>
          <w:sz w:val="24"/>
          <w:szCs w:val="24"/>
          <w:lang w:val="it-IT"/>
        </w:rPr>
        <w:t xml:space="preserve">.  </w:t>
      </w:r>
    </w:p>
    <w:p w:rsidR="00F00C72" w:rsidRPr="00CF6FE5" w:rsidRDefault="00F00C72" w:rsidP="00CC4799">
      <w:pPr>
        <w:spacing w:line="360" w:lineRule="auto"/>
        <w:ind w:firstLine="720"/>
        <w:contextualSpacing/>
        <w:jc w:val="both"/>
        <w:rPr>
          <w:rFonts w:ascii="Times New Roman" w:eastAsia="Times New Roman" w:hAnsi="Times New Roman" w:cs="Times New Roman"/>
          <w:b/>
          <w:bCs/>
          <w:color w:val="FF7F50"/>
          <w:sz w:val="24"/>
          <w:szCs w:val="24"/>
          <w:lang w:val="it-IT"/>
        </w:rPr>
      </w:pPr>
    </w:p>
    <w:p w:rsidR="004A6195" w:rsidRDefault="004A6195" w:rsidP="00CC4799">
      <w:pPr>
        <w:spacing w:line="360" w:lineRule="auto"/>
        <w:ind w:firstLine="720"/>
        <w:contextualSpacing/>
        <w:jc w:val="both"/>
        <w:rPr>
          <w:rFonts w:ascii="Times New Roman" w:hAnsi="Times New Roman" w:cs="Times New Roman"/>
          <w:b/>
          <w:sz w:val="24"/>
          <w:szCs w:val="24"/>
          <w:lang w:val="it-IT"/>
        </w:rPr>
      </w:pPr>
    </w:p>
    <w:p w:rsidR="00721539" w:rsidRPr="00CF6FE5" w:rsidRDefault="00721539" w:rsidP="00CC4799">
      <w:pPr>
        <w:spacing w:line="360" w:lineRule="auto"/>
        <w:ind w:firstLine="720"/>
        <w:contextualSpacing/>
        <w:jc w:val="both"/>
        <w:rPr>
          <w:rFonts w:ascii="Times New Roman" w:hAnsi="Times New Roman" w:cs="Times New Roman"/>
          <w:b/>
          <w:sz w:val="24"/>
          <w:szCs w:val="24"/>
          <w:lang w:val="it-IT"/>
        </w:rPr>
      </w:pPr>
    </w:p>
    <w:p w:rsidR="00C63E88" w:rsidRPr="00CF6FE5" w:rsidRDefault="00D230B1" w:rsidP="00CC4799">
      <w:pPr>
        <w:spacing w:line="360" w:lineRule="auto"/>
        <w:ind w:firstLine="720"/>
        <w:contextualSpacing/>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Art.2</w:t>
      </w:r>
      <w:r w:rsidR="00CC4799" w:rsidRPr="00CF6FE5">
        <w:rPr>
          <w:rFonts w:ascii="Times New Roman" w:hAnsi="Times New Roman" w:cs="Times New Roman"/>
          <w:b/>
          <w:sz w:val="24"/>
          <w:szCs w:val="24"/>
          <w:lang w:val="it-IT"/>
        </w:rPr>
        <w:t>2</w:t>
      </w:r>
    </w:p>
    <w:p w:rsidR="00F00C72" w:rsidRPr="00CF6FE5" w:rsidRDefault="00D230B1"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EA54F0" w:rsidRPr="00CF6FE5">
        <w:rPr>
          <w:rFonts w:ascii="Times New Roman" w:hAnsi="Times New Roman" w:cs="Times New Roman"/>
          <w:sz w:val="24"/>
          <w:szCs w:val="24"/>
          <w:lang w:val="it-IT"/>
        </w:rPr>
        <w:t>1</w:t>
      </w:r>
      <w:r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sz w:val="24"/>
          <w:szCs w:val="24"/>
          <w:lang w:val="it-IT"/>
        </w:rPr>
        <w:t>Părinţii/Reprezentanţii legali ai căror copii beneficiază de servicii în cadrul unităţi</w:t>
      </w:r>
      <w:r w:rsidR="00EA54F0" w:rsidRPr="00CF6FE5">
        <w:rPr>
          <w:rFonts w:ascii="Times New Roman" w:eastAsia="Times New Roman" w:hAnsi="Times New Roman" w:cs="Times New Roman"/>
          <w:sz w:val="24"/>
          <w:szCs w:val="24"/>
          <w:lang w:val="it-IT"/>
        </w:rPr>
        <w:t>I</w:t>
      </w:r>
      <w:r w:rsidR="00F00C72" w:rsidRPr="00CF6FE5">
        <w:rPr>
          <w:rFonts w:ascii="Times New Roman" w:eastAsia="Times New Roman" w:hAnsi="Times New Roman" w:cs="Times New Roman"/>
          <w:sz w:val="24"/>
          <w:szCs w:val="24"/>
          <w:lang w:val="it-IT"/>
        </w:rPr>
        <w:t xml:space="preserve"> de învăţământ preuniversitar cu nivel antepreşcolar sunt obligaţi la plata unei contribuţii lunare de întreţinere/contribuţie de hrană, </w:t>
      </w:r>
    </w:p>
    <w:p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(2) Sunt scutiţi, integral sau parţial, de la plata contribuţiei lunare de hrană, sarcina fiind preluată de bugetul local, părinţii/reprezentanţii legali care au în îngrijire copii ce sunt expuşi riscului de separare de familie şi au aprobate planuri de servicii</w:t>
      </w:r>
    </w:p>
    <w:p w:rsidR="00EA54F0" w:rsidRPr="00CF6FE5" w:rsidRDefault="00D230B1"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(3) </w:t>
      </w:r>
      <w:r w:rsidR="00EA54F0" w:rsidRPr="00CF6FE5">
        <w:rPr>
          <w:rFonts w:ascii="Times New Roman" w:eastAsia="Times New Roman" w:hAnsi="Times New Roman" w:cs="Times New Roman"/>
          <w:sz w:val="24"/>
          <w:szCs w:val="24"/>
          <w:lang w:val="it-IT"/>
        </w:rPr>
        <w:t xml:space="preserve">Contribuţia lunară de întreţinere/contribuţia de hrană pentru copiii înscrişi în unităţile de învăţământ preuniversitar cu nivel antepreşcolar se stabileşte în funcţie de numărul efectiv de zile de prezenţă a copilului la programul zilnic.  </w:t>
      </w:r>
    </w:p>
    <w:p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(4) Numărul de zile în care copiii au frecventat unitatea în care se oferă servicii de educaţie timpurie antepreşcolară este monitorizat prin registrul de prezenţă, completat de asistenta medicală în colaborare cu educatorul-puericultor.  </w:t>
      </w:r>
    </w:p>
    <w:p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(5) Contribuţia lunară a părinţilor/reprezentanţilor legali la suportarea cheltuielilor pentru copiii înscrişi în unitatea învăţământ preuniversitar cu nivel antepreşcolar se realizează cu plata în avans pentru o lună calendaristică.  </w:t>
      </w:r>
    </w:p>
    <w:p w:rsidR="004F216B" w:rsidRDefault="00EA54F0" w:rsidP="00721539">
      <w:pPr>
        <w:spacing w:after="0" w:line="360" w:lineRule="auto"/>
        <w:jc w:val="both"/>
        <w:rPr>
          <w:rFonts w:ascii="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(6) Contribuţia lunară a părinţilor/reprezentanţilor legali ai copiilor care au frecventat programul unităţii de învăţământ preuniversitar cu nivel antepreşcolar pe o </w:t>
      </w:r>
      <w:r w:rsidRPr="00CF6FE5">
        <w:rPr>
          <w:rFonts w:ascii="Times New Roman" w:eastAsia="Times New Roman" w:hAnsi="Times New Roman" w:cs="Times New Roman"/>
          <w:sz w:val="24"/>
          <w:szCs w:val="24"/>
          <w:lang w:val="it-IT"/>
        </w:rPr>
        <w:lastRenderedPageBreak/>
        <w:t>perioadă de până la 3 zile lucrătoare este reportată pentru luna următoare.</w:t>
      </w:r>
      <w:r w:rsidRPr="00CF6FE5">
        <w:rPr>
          <w:rFonts w:ascii="Times New Roman" w:eastAsia="Times New Roman" w:hAnsi="Times New Roman" w:cs="Times New Roman"/>
          <w:sz w:val="24"/>
          <w:szCs w:val="24"/>
          <w:lang w:val="it-IT"/>
        </w:rPr>
        <w:br/>
      </w:r>
    </w:p>
    <w:p w:rsidR="004F216B" w:rsidRDefault="004F216B" w:rsidP="00411407">
      <w:pPr>
        <w:pStyle w:val="ListParagraph"/>
        <w:spacing w:line="240" w:lineRule="auto"/>
        <w:ind w:left="0" w:firstLine="720"/>
        <w:jc w:val="both"/>
        <w:rPr>
          <w:rFonts w:ascii="Times New Roman" w:hAnsi="Times New Roman" w:cs="Times New Roman"/>
          <w:sz w:val="24"/>
          <w:szCs w:val="24"/>
          <w:lang w:val="it-IT"/>
        </w:rPr>
      </w:pPr>
    </w:p>
    <w:p w:rsidR="004F216B" w:rsidRPr="00CF6FE5" w:rsidRDefault="004F216B" w:rsidP="00411407">
      <w:pPr>
        <w:pStyle w:val="ListParagraph"/>
        <w:spacing w:line="240" w:lineRule="auto"/>
        <w:ind w:left="0" w:firstLine="720"/>
        <w:jc w:val="both"/>
        <w:rPr>
          <w:rFonts w:ascii="Times New Roman" w:hAnsi="Times New Roman" w:cs="Times New Roman"/>
          <w:sz w:val="24"/>
          <w:szCs w:val="24"/>
          <w:lang w:val="it-IT"/>
        </w:rPr>
      </w:pPr>
    </w:p>
    <w:p w:rsidR="00EA54F0" w:rsidRPr="00CF6FE5" w:rsidRDefault="00EA54F0" w:rsidP="00F90DCA">
      <w:pPr>
        <w:pStyle w:val="ListParagraph"/>
        <w:ind w:left="0" w:firstLine="720"/>
        <w:jc w:val="center"/>
        <w:rPr>
          <w:rFonts w:ascii="Arial" w:hAnsi="Arial" w:cs="Arial"/>
          <w:b/>
          <w:sz w:val="24"/>
          <w:szCs w:val="24"/>
          <w:lang w:val="it-IT"/>
        </w:rPr>
      </w:pPr>
    </w:p>
    <w:p w:rsidR="00F90DCA" w:rsidRPr="00CF6FE5" w:rsidRDefault="00F90DCA" w:rsidP="00F90DCA">
      <w:pPr>
        <w:pStyle w:val="ListParagraph"/>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w:t>
      </w:r>
    </w:p>
    <w:p w:rsidR="00F90DCA" w:rsidRPr="00CF6FE5" w:rsidRDefault="00F90DCA" w:rsidP="00F90DCA">
      <w:pPr>
        <w:pStyle w:val="ListParagraph"/>
        <w:ind w:left="0" w:firstLine="720"/>
        <w:jc w:val="both"/>
        <w:rPr>
          <w:rFonts w:ascii="Times New Roman" w:hAnsi="Times New Roman" w:cs="Times New Roman"/>
          <w:b/>
          <w:sz w:val="24"/>
          <w:szCs w:val="24"/>
          <w:lang w:val="it-IT"/>
        </w:rPr>
      </w:pPr>
    </w:p>
    <w:p w:rsidR="00CC4799" w:rsidRPr="00CF6FE5" w:rsidRDefault="00CC4799" w:rsidP="00F90DCA">
      <w:pPr>
        <w:pStyle w:val="ListParagraph"/>
        <w:ind w:left="0" w:firstLine="720"/>
        <w:jc w:val="both"/>
        <w:rPr>
          <w:rFonts w:ascii="Times New Roman" w:hAnsi="Times New Roman" w:cs="Times New Roman"/>
          <w:b/>
          <w:sz w:val="24"/>
          <w:szCs w:val="24"/>
          <w:lang w:val="it-IT"/>
        </w:rPr>
      </w:pPr>
    </w:p>
    <w:p w:rsidR="00F90DCA" w:rsidRPr="00CF6FE5" w:rsidRDefault="00F90DCA" w:rsidP="00F90DCA">
      <w:pPr>
        <w:pStyle w:val="ListParagraph"/>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ORGANIZAREA SI FUNCTIONAREA</w:t>
      </w:r>
    </w:p>
    <w:p w:rsidR="00CC4799" w:rsidRPr="00CF6FE5" w:rsidRDefault="00CC4799" w:rsidP="00C63E88">
      <w:pPr>
        <w:pStyle w:val="ListParagraph"/>
        <w:ind w:left="0" w:firstLine="720"/>
        <w:jc w:val="both"/>
        <w:rPr>
          <w:rFonts w:ascii="Times New Roman" w:hAnsi="Times New Roman" w:cs="Times New Roman"/>
          <w:b/>
          <w:sz w:val="24"/>
          <w:szCs w:val="24"/>
          <w:lang w:val="it-IT"/>
        </w:rPr>
      </w:pPr>
    </w:p>
    <w:p w:rsidR="00CE283A" w:rsidRPr="00CF6FE5" w:rsidRDefault="00D230B1" w:rsidP="00C63E88">
      <w:pPr>
        <w:pStyle w:val="ListParagraph"/>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2</w:t>
      </w:r>
      <w:r w:rsidR="00CC4799" w:rsidRPr="00CF6FE5">
        <w:rPr>
          <w:rFonts w:ascii="Times New Roman" w:hAnsi="Times New Roman" w:cs="Times New Roman"/>
          <w:b/>
          <w:sz w:val="24"/>
          <w:szCs w:val="24"/>
          <w:lang w:val="it-IT"/>
        </w:rPr>
        <w:t xml:space="preserve">3 </w:t>
      </w:r>
      <w:r w:rsidRPr="00CF6FE5">
        <w:rPr>
          <w:rFonts w:ascii="Times New Roman" w:hAnsi="Times New Roman" w:cs="Times New Roman"/>
          <w:sz w:val="24"/>
          <w:szCs w:val="24"/>
          <w:lang w:val="it-IT"/>
        </w:rPr>
        <w:t xml:space="preserve">În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unitate de învățământ cu personalitate juridică, funcţionează ca unități arondate</w:t>
      </w:r>
      <w:r w:rsidRPr="00CF6FE5">
        <w:rPr>
          <w:rFonts w:ascii="Times New Roman" w:hAnsi="Times New Roman" w:cs="Times New Roman"/>
          <w:b/>
          <w:sz w:val="24"/>
          <w:szCs w:val="24"/>
          <w:lang w:val="it-IT"/>
        </w:rPr>
        <w:t>,</w:t>
      </w:r>
      <w:r w:rsidR="00236101" w:rsidRPr="00CF6FE5">
        <w:rPr>
          <w:rFonts w:ascii="Times New Roman" w:hAnsi="Times New Roman" w:cs="Times New Roman"/>
          <w:sz w:val="24"/>
          <w:szCs w:val="24"/>
          <w:lang w:val="it-IT"/>
        </w:rPr>
        <w:t>fără personalitate juridică</w:t>
      </w:r>
      <w:r w:rsidR="00236101" w:rsidRPr="00CF6FE5">
        <w:rPr>
          <w:rFonts w:ascii="Times New Roman" w:hAnsi="Times New Roman" w:cs="Times New Roman"/>
          <w:b/>
          <w:sz w:val="24"/>
          <w:szCs w:val="24"/>
          <w:lang w:val="it-IT"/>
        </w:rPr>
        <w:t>,</w:t>
      </w:r>
      <w:r w:rsidR="00472B87"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creşe</w:t>
      </w:r>
      <w:r w:rsidR="00721539">
        <w:rPr>
          <w:rFonts w:ascii="Times New Roman" w:hAnsi="Times New Roman" w:cs="Times New Roman"/>
          <w:sz w:val="24"/>
          <w:szCs w:val="24"/>
          <w:lang w:val="it-IT"/>
        </w:rPr>
        <w:t xml:space="preserve"> in 10 locatii</w:t>
      </w:r>
      <w:r w:rsidR="00DB11E7" w:rsidRPr="00CF6FE5">
        <w:rPr>
          <w:rFonts w:ascii="Times New Roman" w:hAnsi="Times New Roman" w:cs="Times New Roman"/>
          <w:b/>
          <w:sz w:val="24"/>
          <w:szCs w:val="24"/>
          <w:lang w:val="it-IT"/>
        </w:rPr>
        <w:t>.</w:t>
      </w:r>
    </w:p>
    <w:p w:rsidR="00116DE5" w:rsidRPr="008A269E" w:rsidRDefault="00D230B1" w:rsidP="00116DE5">
      <w:pPr>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 2</w:t>
      </w:r>
      <w:r w:rsidR="00CC4799" w:rsidRPr="008A269E">
        <w:rPr>
          <w:rFonts w:ascii="Times New Roman" w:hAnsi="Times New Roman" w:cs="Times New Roman"/>
          <w:b/>
          <w:sz w:val="24"/>
          <w:szCs w:val="24"/>
          <w:lang w:val="it-IT"/>
        </w:rPr>
        <w:t>4</w:t>
      </w:r>
    </w:p>
    <w:p w:rsidR="00116DE5" w:rsidRPr="008A269E" w:rsidRDefault="00D230B1" w:rsidP="00116DE5">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sz w:val="24"/>
          <w:szCs w:val="24"/>
          <w:lang w:val="it-IT"/>
        </w:rPr>
        <w:t xml:space="preserve">(1) </w:t>
      </w:r>
      <w:r w:rsidR="00116DE5" w:rsidRPr="008A269E">
        <w:rPr>
          <w:rFonts w:ascii="Times New Roman" w:eastAsia="Times New Roman" w:hAnsi="Times New Roman" w:cs="Times New Roman"/>
          <w:sz w:val="24"/>
          <w:szCs w:val="24"/>
          <w:lang w:val="it-IT"/>
        </w:rPr>
        <w:t xml:space="preserve">Activitatea de educaţie antepreşcolară se organizează pe grupe de vârstă şi tipuri de program, în conformitate cu prevederile legale generale referitoare la organizarea sistemului de învăţământ preuniversitar.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Programul de funcţionare al unităţii de educaţie timpurie antepreşcolară urmăreşte acoperirea nevoilor copiilor şi a părinţilor acestora şi poate fi flexibil.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Tipurile de program din unităţile de educaţie timpurie antepreşcolară sunt: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program normal, 5 ore pe zi;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program prelungit, 10 ore pe zi.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(4)</w:t>
      </w:r>
      <w:r w:rsidRPr="008A269E">
        <w:rPr>
          <w:rFonts w:ascii="Times New Roman" w:eastAsia="Times New Roman" w:hAnsi="Times New Roman" w:cs="Times New Roman"/>
          <w:sz w:val="24"/>
          <w:szCs w:val="24"/>
          <w:lang w:val="it-IT"/>
        </w:rPr>
        <w:t xml:space="preserve"> La nivelul aceleiaşi unităţi de educaţie timpurie antepreşcolară pot funcţiona şi grupe cu program normal şi grupe cu program prelungit.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(5)</w:t>
      </w:r>
      <w:r w:rsidRPr="008A269E">
        <w:rPr>
          <w:rFonts w:ascii="Times New Roman" w:eastAsia="Times New Roman" w:hAnsi="Times New Roman" w:cs="Times New Roman"/>
          <w:sz w:val="24"/>
          <w:szCs w:val="24"/>
          <w:lang w:val="it-IT"/>
        </w:rPr>
        <w:t xml:space="preserve"> În unitatea de educaţie timpurie antepreşcolară se recomandă următoarea modalitate de organizare a efectivelor de copii: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grupa mică - copii de la 0 la 12 luni;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grupa mijlocie - copii de la 13 la 24 de luni;  </w:t>
      </w:r>
    </w:p>
    <w:p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grupa mare - copii de la 25 la 36 de luni.  </w:t>
      </w:r>
    </w:p>
    <w:p w:rsidR="00DB11E7" w:rsidRPr="001A58FA" w:rsidRDefault="00DB11E7" w:rsidP="00116DE5">
      <w:pPr>
        <w:pStyle w:val="BodyTextIndent3"/>
        <w:spacing w:line="240" w:lineRule="auto"/>
        <w:ind w:firstLine="0"/>
        <w:rPr>
          <w:rFonts w:ascii="Arial" w:hAnsi="Arial" w:cs="Arial"/>
          <w:sz w:val="24"/>
        </w:rPr>
      </w:pPr>
    </w:p>
    <w:p w:rsidR="00116DE5" w:rsidRPr="008A269E" w:rsidRDefault="00D230B1" w:rsidP="00116DE5">
      <w:pPr>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Art.2</w:t>
      </w:r>
      <w:r w:rsidR="0010429D" w:rsidRPr="008A269E">
        <w:rPr>
          <w:rFonts w:ascii="Times New Roman" w:hAnsi="Times New Roman" w:cs="Times New Roman"/>
          <w:b/>
          <w:sz w:val="24"/>
          <w:szCs w:val="24"/>
          <w:lang w:val="it-IT"/>
        </w:rPr>
        <w:t>5</w:t>
      </w:r>
      <w:r w:rsidR="00116DE5" w:rsidRPr="008A269E">
        <w:rPr>
          <w:rFonts w:ascii="Times New Roman" w:hAnsi="Times New Roman" w:cs="Times New Roman"/>
          <w:sz w:val="24"/>
          <w:szCs w:val="24"/>
          <w:lang w:val="it-IT"/>
        </w:rPr>
        <w:t xml:space="preserve">(1) </w:t>
      </w:r>
      <w:r w:rsidR="00116DE5" w:rsidRPr="008A269E">
        <w:rPr>
          <w:rFonts w:ascii="Times New Roman" w:eastAsia="Times New Roman" w:hAnsi="Times New Roman" w:cs="Times New Roman"/>
          <w:sz w:val="24"/>
          <w:szCs w:val="24"/>
          <w:lang w:val="it-IT"/>
        </w:rPr>
        <w:t xml:space="preserve">Structura anului şcolar pentru unitatea de educaţie timpurie antepreşcolară este aceeaşi cu cea stabilită pentru învăţământul preşcolar.  </w:t>
      </w:r>
    </w:p>
    <w:p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În situaţii obiective, cum ar fi epidemii, intemperii, calamităţi, alte situaţii excepţionale, cursurile şcolare faţă în faţă pot fi suspendate pe o perioadă determinată, potrivit reglementărilor în vigoare.  </w:t>
      </w:r>
    </w:p>
    <w:p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Suspendarea cursurilor nu trebuie să împiedice realizarea planului de învăţământ, a prevederilor programei şcolare specifice şi pregătirea corespunzătoare a copiilor.  </w:t>
      </w:r>
    </w:p>
    <w:p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 xml:space="preserve">Art. </w:t>
      </w:r>
      <w:r w:rsidR="008E5C3F" w:rsidRPr="008A269E">
        <w:rPr>
          <w:rFonts w:ascii="Times New Roman" w:eastAsia="Times New Roman" w:hAnsi="Times New Roman" w:cs="Times New Roman"/>
          <w:b/>
          <w:bCs/>
          <w:sz w:val="24"/>
          <w:szCs w:val="24"/>
          <w:lang w:val="it-IT"/>
        </w:rPr>
        <w:t>26</w:t>
      </w:r>
      <w:r w:rsidRPr="008A269E">
        <w:rPr>
          <w:rFonts w:ascii="Times New Roman" w:eastAsia="Times New Roman" w:hAnsi="Times New Roman" w:cs="Times New Roman"/>
          <w:b/>
          <w:bCs/>
          <w:sz w:val="24"/>
          <w:szCs w:val="24"/>
          <w:lang w:val="it-IT"/>
        </w:rPr>
        <w:t xml:space="preserve">. </w:t>
      </w: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(1)</w:t>
      </w:r>
      <w:r w:rsidRPr="008A269E">
        <w:rPr>
          <w:rFonts w:ascii="Times New Roman" w:eastAsia="Times New Roman" w:hAnsi="Times New Roman" w:cs="Times New Roman"/>
          <w:sz w:val="24"/>
          <w:szCs w:val="24"/>
          <w:lang w:val="it-IT"/>
        </w:rPr>
        <w:t xml:space="preserve"> Planul de şcolarizare pentru unit</w:t>
      </w:r>
      <w:r w:rsidR="008E5C3F" w:rsidRPr="008A269E">
        <w:rPr>
          <w:rFonts w:ascii="Times New Roman" w:eastAsia="Times New Roman" w:hAnsi="Times New Roman" w:cs="Times New Roman"/>
          <w:sz w:val="24"/>
          <w:szCs w:val="24"/>
          <w:lang w:val="it-IT"/>
        </w:rPr>
        <w:t>atea</w:t>
      </w:r>
      <w:r w:rsidRPr="008A269E">
        <w:rPr>
          <w:rFonts w:ascii="Times New Roman" w:eastAsia="Times New Roman" w:hAnsi="Times New Roman" w:cs="Times New Roman"/>
          <w:sz w:val="24"/>
          <w:szCs w:val="24"/>
          <w:lang w:val="it-IT"/>
        </w:rPr>
        <w:t xml:space="preserve"> public</w:t>
      </w:r>
      <w:r w:rsidR="008E5C3F" w:rsidRPr="008A269E">
        <w:rPr>
          <w:rFonts w:ascii="Times New Roman" w:eastAsia="Times New Roman" w:hAnsi="Times New Roman" w:cs="Times New Roman"/>
          <w:sz w:val="24"/>
          <w:szCs w:val="24"/>
          <w:lang w:val="it-IT"/>
        </w:rPr>
        <w:t>ă</w:t>
      </w:r>
      <w:r w:rsidRPr="008A269E">
        <w:rPr>
          <w:rFonts w:ascii="Times New Roman" w:eastAsia="Times New Roman" w:hAnsi="Times New Roman" w:cs="Times New Roman"/>
          <w:sz w:val="24"/>
          <w:szCs w:val="24"/>
          <w:lang w:val="it-IT"/>
        </w:rPr>
        <w:t xml:space="preserve"> de educaţie timpurie antepreşcolară se stabileşte anual de către inspectorat</w:t>
      </w:r>
      <w:r w:rsidR="008E5C3F" w:rsidRPr="008A269E">
        <w:rPr>
          <w:rFonts w:ascii="Times New Roman" w:eastAsia="Times New Roman" w:hAnsi="Times New Roman" w:cs="Times New Roman"/>
          <w:sz w:val="24"/>
          <w:szCs w:val="24"/>
          <w:lang w:val="it-IT"/>
        </w:rPr>
        <w:t>ul</w:t>
      </w:r>
      <w:r w:rsidRPr="008A269E">
        <w:rPr>
          <w:rFonts w:ascii="Times New Roman" w:eastAsia="Times New Roman" w:hAnsi="Times New Roman" w:cs="Times New Roman"/>
          <w:sz w:val="24"/>
          <w:szCs w:val="24"/>
          <w:lang w:val="it-IT"/>
        </w:rPr>
        <w:t xml:space="preserve"> şcolar judeţe</w:t>
      </w:r>
      <w:r w:rsidR="008E5C3F" w:rsidRPr="008A269E">
        <w:rPr>
          <w:rFonts w:ascii="Times New Roman" w:eastAsia="Times New Roman" w:hAnsi="Times New Roman" w:cs="Times New Roman"/>
          <w:sz w:val="24"/>
          <w:szCs w:val="24"/>
          <w:lang w:val="it-IT"/>
        </w:rPr>
        <w:t xml:space="preserve">an </w:t>
      </w:r>
      <w:r w:rsidRPr="008A269E">
        <w:rPr>
          <w:rFonts w:ascii="Times New Roman" w:eastAsia="Times New Roman" w:hAnsi="Times New Roman" w:cs="Times New Roman"/>
          <w:sz w:val="24"/>
          <w:szCs w:val="24"/>
          <w:lang w:val="it-IT"/>
        </w:rPr>
        <w:t xml:space="preserve">şi se înaintează </w:t>
      </w:r>
      <w:r w:rsidRPr="008A269E">
        <w:rPr>
          <w:rFonts w:ascii="Times New Roman" w:eastAsia="Times New Roman" w:hAnsi="Times New Roman" w:cs="Times New Roman"/>
          <w:sz w:val="24"/>
          <w:szCs w:val="24"/>
          <w:lang w:val="it-IT"/>
        </w:rPr>
        <w:lastRenderedPageBreak/>
        <w:t xml:space="preserve">Ministerului Educaţiei în vederea aprobării cifrelor de şcolarizare pentru unităţile de învăţământ preuniversitar.  </w:t>
      </w:r>
    </w:p>
    <w:p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w:t>
      </w:r>
      <w:r w:rsidR="008E5C3F"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b/>
          <w:bCs/>
          <w:sz w:val="24"/>
          <w:szCs w:val="24"/>
          <w:lang w:val="it-IT"/>
        </w:rPr>
        <w:t>)</w:t>
      </w:r>
      <w:r w:rsidRPr="008A269E">
        <w:rPr>
          <w:rFonts w:ascii="Times New Roman" w:eastAsia="Times New Roman" w:hAnsi="Times New Roman" w:cs="Times New Roman"/>
          <w:sz w:val="24"/>
          <w:szCs w:val="24"/>
          <w:lang w:val="it-IT"/>
        </w:rPr>
        <w:t xml:space="preserve"> Planul de şcolarizare prevăzut la </w:t>
      </w:r>
      <w:hyperlink r:id="rId11" w:history="1">
        <w:r w:rsidRPr="008A269E">
          <w:rPr>
            <w:rFonts w:ascii="Times New Roman" w:eastAsia="Times New Roman" w:hAnsi="Times New Roman" w:cs="Times New Roman"/>
            <w:sz w:val="24"/>
            <w:szCs w:val="24"/>
            <w:lang w:val="it-IT"/>
          </w:rPr>
          <w:t>alin. (1)</w:t>
        </w:r>
      </w:hyperlink>
      <w:r w:rsidRPr="008A269E">
        <w:rPr>
          <w:rFonts w:ascii="Times New Roman" w:eastAsia="Times New Roman" w:hAnsi="Times New Roman" w:cs="Times New Roman"/>
          <w:sz w:val="24"/>
          <w:szCs w:val="24"/>
          <w:lang w:val="it-IT"/>
        </w:rPr>
        <w:t xml:space="preserve">  este adus la cunoştinţa părinţilor/reprezentanţilor legali prin afişare la avizier sau prin postare pe site-ul unităţii respective.  </w:t>
      </w:r>
    </w:p>
    <w:p w:rsidR="00116DE5" w:rsidRPr="00CF6FE5"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 xml:space="preserve">Art. </w:t>
      </w:r>
      <w:r w:rsidR="008E5C3F" w:rsidRPr="00CF6FE5">
        <w:rPr>
          <w:rFonts w:ascii="Times New Roman" w:eastAsia="Times New Roman" w:hAnsi="Times New Roman" w:cs="Times New Roman"/>
          <w:b/>
          <w:bCs/>
          <w:sz w:val="24"/>
          <w:szCs w:val="24"/>
          <w:lang w:val="it-IT"/>
        </w:rPr>
        <w:t>2</w:t>
      </w:r>
      <w:r w:rsidR="00DA5AC9" w:rsidRPr="00CF6FE5">
        <w:rPr>
          <w:rFonts w:ascii="Times New Roman" w:eastAsia="Times New Roman" w:hAnsi="Times New Roman" w:cs="Times New Roman"/>
          <w:b/>
          <w:bCs/>
          <w:sz w:val="24"/>
          <w:szCs w:val="24"/>
          <w:lang w:val="it-IT"/>
        </w:rPr>
        <w:t>7</w:t>
      </w:r>
      <w:r w:rsidRPr="00CF6FE5">
        <w:rPr>
          <w:rFonts w:ascii="Times New Roman" w:eastAsia="Times New Roman" w:hAnsi="Times New Roman" w:cs="Times New Roman"/>
          <w:b/>
          <w:bCs/>
          <w:sz w:val="24"/>
          <w:szCs w:val="24"/>
          <w:lang w:val="it-IT"/>
        </w:rPr>
        <w:t>. -</w:t>
      </w:r>
      <w:r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b/>
          <w:bCs/>
          <w:sz w:val="24"/>
          <w:szCs w:val="24"/>
          <w:lang w:val="it-IT"/>
        </w:rPr>
        <w:t>(1)</w:t>
      </w:r>
      <w:r w:rsidR="008E5C3F" w:rsidRPr="00CF6FE5">
        <w:rPr>
          <w:rFonts w:ascii="Times New Roman" w:eastAsia="Times New Roman" w:hAnsi="Times New Roman" w:cs="Times New Roman"/>
          <w:sz w:val="24"/>
          <w:szCs w:val="24"/>
          <w:lang w:val="it-IT"/>
        </w:rPr>
        <w:t xml:space="preserve">In cazul </w:t>
      </w:r>
      <w:r w:rsidRPr="00CF6FE5">
        <w:rPr>
          <w:rFonts w:ascii="Times New Roman" w:eastAsia="Times New Roman" w:hAnsi="Times New Roman" w:cs="Times New Roman"/>
          <w:sz w:val="24"/>
          <w:szCs w:val="24"/>
          <w:lang w:val="it-IT"/>
        </w:rPr>
        <w:t>cu program</w:t>
      </w:r>
      <w:r w:rsidR="008E5C3F" w:rsidRPr="00CF6FE5">
        <w:rPr>
          <w:rFonts w:ascii="Times New Roman" w:eastAsia="Times New Roman" w:hAnsi="Times New Roman" w:cs="Times New Roman"/>
          <w:sz w:val="24"/>
          <w:szCs w:val="24"/>
          <w:lang w:val="it-IT"/>
        </w:rPr>
        <w:t>ului</w:t>
      </w:r>
      <w:r w:rsidRPr="00CF6FE5">
        <w:rPr>
          <w:rFonts w:ascii="Times New Roman" w:eastAsia="Times New Roman" w:hAnsi="Times New Roman" w:cs="Times New Roman"/>
          <w:sz w:val="24"/>
          <w:szCs w:val="24"/>
          <w:lang w:val="it-IT"/>
        </w:rPr>
        <w:t xml:space="preserve"> prelungit </w:t>
      </w:r>
      <w:r w:rsidR="008E5C3F" w:rsidRPr="00CF6FE5">
        <w:rPr>
          <w:rFonts w:ascii="Times New Roman" w:eastAsia="Times New Roman" w:hAnsi="Times New Roman" w:cs="Times New Roman"/>
          <w:sz w:val="24"/>
          <w:szCs w:val="24"/>
          <w:lang w:val="it-IT"/>
        </w:rPr>
        <w:t xml:space="preserve">Cresa </w:t>
      </w:r>
      <w:r w:rsidRPr="00CF6FE5">
        <w:rPr>
          <w:rFonts w:ascii="Times New Roman" w:eastAsia="Times New Roman" w:hAnsi="Times New Roman" w:cs="Times New Roman"/>
          <w:sz w:val="24"/>
          <w:szCs w:val="24"/>
          <w:lang w:val="it-IT"/>
        </w:rPr>
        <w:t xml:space="preserve">funcţionează pe tot parcursul anului, inclusiv în timpul vacanţelor şcolare, perioadă în care se organizează activităţi educaţionale recreative.  </w:t>
      </w:r>
    </w:p>
    <w:p w:rsidR="00116DE5" w:rsidRPr="00CF6FE5" w:rsidRDefault="00116DE5" w:rsidP="00116DE5">
      <w:pPr>
        <w:spacing w:after="0"/>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(2)</w:t>
      </w:r>
      <w:r w:rsidRPr="00CF6FE5">
        <w:rPr>
          <w:rFonts w:ascii="Times New Roman" w:eastAsia="Times New Roman" w:hAnsi="Times New Roman" w:cs="Times New Roman"/>
          <w:sz w:val="24"/>
          <w:szCs w:val="24"/>
          <w:lang w:val="it-IT"/>
        </w:rPr>
        <w:t xml:space="preserve"> Unit</w:t>
      </w:r>
      <w:r w:rsidR="008E5C3F" w:rsidRPr="00CF6FE5">
        <w:rPr>
          <w:rFonts w:ascii="Times New Roman" w:eastAsia="Times New Roman" w:hAnsi="Times New Roman" w:cs="Times New Roman"/>
          <w:sz w:val="24"/>
          <w:szCs w:val="24"/>
          <w:lang w:val="it-IT"/>
        </w:rPr>
        <w:t>atea</w:t>
      </w:r>
      <w:r w:rsidRPr="00CF6FE5">
        <w:rPr>
          <w:rFonts w:ascii="Times New Roman" w:eastAsia="Times New Roman" w:hAnsi="Times New Roman" w:cs="Times New Roman"/>
          <w:sz w:val="24"/>
          <w:szCs w:val="24"/>
          <w:lang w:val="it-IT"/>
        </w:rPr>
        <w:t xml:space="preserve"> de educaţie timpurie antepreşcolară, indiferent de tipul de program al acestora, îşi po</w:t>
      </w:r>
      <w:r w:rsidR="008E5C3F" w:rsidRPr="00CF6FE5">
        <w:rPr>
          <w:rFonts w:ascii="Times New Roman" w:eastAsia="Times New Roman" w:hAnsi="Times New Roman" w:cs="Times New Roman"/>
          <w:sz w:val="24"/>
          <w:szCs w:val="24"/>
          <w:lang w:val="it-IT"/>
        </w:rPr>
        <w:t>ate</w:t>
      </w:r>
      <w:r w:rsidRPr="00CF6FE5">
        <w:rPr>
          <w:rFonts w:ascii="Times New Roman" w:eastAsia="Times New Roman" w:hAnsi="Times New Roman" w:cs="Times New Roman"/>
          <w:sz w:val="24"/>
          <w:szCs w:val="24"/>
          <w:lang w:val="it-IT"/>
        </w:rPr>
        <w:t xml:space="preserve"> suspenda temporar activitatea, cu acordul inspectoratului şcolar şi cu informarea părinţilor, cel mult 30 de zile pe an, pentru curăţenie, reparaţii sau dezinsecţie.  </w:t>
      </w:r>
    </w:p>
    <w:p w:rsidR="008E5C3F" w:rsidRPr="00CF6FE5" w:rsidRDefault="00116DE5" w:rsidP="004A6195">
      <w:pPr>
        <w:spacing w:after="0"/>
        <w:jc w:val="both"/>
        <w:rPr>
          <w:rFonts w:ascii="Arial" w:eastAsia="Times New Roman" w:hAnsi="Arial" w:cs="Arial"/>
          <w:color w:val="000000"/>
          <w:sz w:val="26"/>
          <w:szCs w:val="26"/>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(3)</w:t>
      </w:r>
      <w:r w:rsidRPr="00CF6FE5">
        <w:rPr>
          <w:rFonts w:ascii="Times New Roman" w:eastAsia="Times New Roman" w:hAnsi="Times New Roman" w:cs="Times New Roman"/>
          <w:sz w:val="24"/>
          <w:szCs w:val="24"/>
          <w:lang w:val="it-IT"/>
        </w:rPr>
        <w:t xml:space="preserve"> În perioada vacanţelor şcolare se poate restrânge activitatea unităţii de educaţie timpurie antepreşcolară, în funcţie de situaţia cererilor primite din partea părinţilor, cu respectarea planificării concediilor de odihnă ale cadrelor didactice.</w:t>
      </w:r>
    </w:p>
    <w:p w:rsidR="00CE283A" w:rsidRPr="008A269E" w:rsidRDefault="00D230B1" w:rsidP="00C63E88">
      <w:pPr>
        <w:pStyle w:val="ListParagraph"/>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8</w:t>
      </w:r>
      <w:r w:rsidRPr="008A269E">
        <w:rPr>
          <w:rFonts w:ascii="Times New Roman" w:hAnsi="Times New Roman" w:cs="Times New Roman"/>
          <w:sz w:val="24"/>
          <w:szCs w:val="24"/>
          <w:lang w:val="it-IT"/>
        </w:rPr>
        <w:t>Procedurile şi criteriile pentru înscrierea copiilor la creşă</w:t>
      </w:r>
    </w:p>
    <w:p w:rsidR="00711C82" w:rsidRPr="008A269E" w:rsidRDefault="00711C82" w:rsidP="00E072C5">
      <w:pPr>
        <w:pStyle w:val="ListParagraph"/>
        <w:ind w:left="0" w:firstLine="720"/>
        <w:jc w:val="both"/>
        <w:rPr>
          <w:rFonts w:ascii="Times New Roman" w:hAnsi="Times New Roman" w:cs="Times New Roman"/>
          <w:sz w:val="24"/>
          <w:szCs w:val="24"/>
          <w:lang w:val="it-IT"/>
        </w:rPr>
      </w:pPr>
    </w:p>
    <w:p w:rsidR="00711C82" w:rsidRPr="008A269E" w:rsidRDefault="008E5C3F" w:rsidP="00711C82">
      <w:pPr>
        <w:pStyle w:val="ListParagraph"/>
        <w:numPr>
          <w:ilvl w:val="0"/>
          <w:numId w:val="21"/>
        </w:numPr>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Înscrierea copiilor în unit</w:t>
      </w:r>
      <w:r w:rsidR="00711C82" w:rsidRPr="008A269E">
        <w:rPr>
          <w:rFonts w:ascii="Times New Roman" w:hAnsi="Times New Roman" w:cs="Times New Roman"/>
          <w:sz w:val="24"/>
          <w:szCs w:val="24"/>
          <w:lang w:val="it-IT"/>
        </w:rPr>
        <w:t>atea</w:t>
      </w:r>
      <w:r w:rsidRPr="008A269E">
        <w:rPr>
          <w:rFonts w:ascii="Times New Roman" w:hAnsi="Times New Roman" w:cs="Times New Roman"/>
          <w:sz w:val="24"/>
          <w:szCs w:val="24"/>
          <w:lang w:val="it-IT"/>
        </w:rPr>
        <w:t xml:space="preserve"> de educaţie timpurie antepreşcolară </w:t>
      </w:r>
      <w:r w:rsidR="00711C82" w:rsidRPr="008A269E">
        <w:rPr>
          <w:rFonts w:ascii="Times New Roman" w:hAnsi="Times New Roman" w:cs="Times New Roman"/>
          <w:sz w:val="24"/>
          <w:szCs w:val="24"/>
          <w:lang w:val="it-IT"/>
        </w:rPr>
        <w:t xml:space="preserve">CREŞA-CRAIOVA, </w:t>
      </w:r>
      <w:r w:rsidRPr="008A269E">
        <w:rPr>
          <w:rFonts w:ascii="Times New Roman" w:hAnsi="Times New Roman" w:cs="Times New Roman"/>
          <w:sz w:val="24"/>
          <w:szCs w:val="24"/>
          <w:lang w:val="it-IT"/>
        </w:rPr>
        <w:t xml:space="preserve">se face conform precizărilor şi calendarului specific transmise anual de Ministerul Educaţiei, precum şi criteriilor specifice după caz, de autoritatea administraţiei publice locale. </w:t>
      </w:r>
    </w:p>
    <w:p w:rsidR="00E072C5" w:rsidRPr="00CF6FE5" w:rsidRDefault="008E5C3F" w:rsidP="00711C82">
      <w:pPr>
        <w:pStyle w:val="ListParagraph"/>
        <w:numPr>
          <w:ilvl w:val="0"/>
          <w:numId w:val="21"/>
        </w:numPr>
        <w:jc w:val="both"/>
        <w:rPr>
          <w:rFonts w:ascii="Arial" w:hAnsi="Arial" w:cs="Arial"/>
          <w:sz w:val="24"/>
          <w:szCs w:val="24"/>
          <w:lang w:val="it-IT"/>
        </w:rPr>
      </w:pPr>
      <w:r w:rsidRPr="00CF6FE5">
        <w:rPr>
          <w:rFonts w:ascii="Times New Roman" w:hAnsi="Times New Roman" w:cs="Times New Roman"/>
          <w:sz w:val="24"/>
          <w:szCs w:val="24"/>
          <w:lang w:val="it-IT"/>
        </w:rPr>
        <w:t>În situaţii deosebite, copiii antepreşcolari pot fi înscrişi în unităţile de educaţie timpurie antepreşcolară în timpul anului şcolar, cu respectarea prevederilor în vigoare</w:t>
      </w:r>
      <w:r w:rsidRPr="00CF6FE5">
        <w:rPr>
          <w:rFonts w:ascii="Arial" w:hAnsi="Arial" w:cs="Arial"/>
          <w:color w:val="000000"/>
          <w:sz w:val="26"/>
          <w:szCs w:val="26"/>
          <w:lang w:val="it-IT"/>
        </w:rPr>
        <w:t>. </w:t>
      </w:r>
      <w:r w:rsidR="00E072C5" w:rsidRPr="00CF6FE5">
        <w:rPr>
          <w:rFonts w:ascii="Arial" w:hAnsi="Arial" w:cs="Arial"/>
          <w:sz w:val="24"/>
          <w:szCs w:val="24"/>
          <w:lang w:val="it-IT"/>
        </w:rPr>
        <w:t xml:space="preserve">. </w:t>
      </w:r>
    </w:p>
    <w:p w:rsidR="00711C82" w:rsidRPr="008A269E" w:rsidRDefault="00711C82" w:rsidP="00711C82">
      <w:pPr>
        <w:pStyle w:val="ListParagraph"/>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Condiţiile şi criteriile generale pentru înscrierea copiilor în unităţile de educaţie timpurie antepreşcolară sunt stabilite anual de către Ministerul Educaţiei.  </w:t>
      </w:r>
    </w:p>
    <w:p w:rsidR="00711C82" w:rsidRPr="008A269E" w:rsidRDefault="00711C82" w:rsidP="00711C82">
      <w:pPr>
        <w:pStyle w:val="ListParagraph"/>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La înscrierea copiilor în unităţile publice de educaţie timpurie antepreşcolară nu se percep taxe de înscriere.  </w:t>
      </w:r>
    </w:p>
    <w:p w:rsidR="00711C82" w:rsidRPr="008A269E" w:rsidRDefault="00711C82" w:rsidP="00711C82">
      <w:pPr>
        <w:pStyle w:val="ListParagraph"/>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Este interzis refuzul înscrierii copiilor în unităţile de educaţie timpurie antepreşcolară pe criterii discriminatorii bazate pe: rasă, naţionalitate, etnie, limbă, religie, categorie socială, convingeri, gen, dizabilitate ori apartenenţa la o categorie defavorizată</w:t>
      </w:r>
    </w:p>
    <w:p w:rsidR="00E072C5" w:rsidRPr="008A269E" w:rsidRDefault="00E072C5" w:rsidP="00711C82">
      <w:pPr>
        <w:pStyle w:val="ListParagraph"/>
        <w:numPr>
          <w:ilvl w:val="0"/>
          <w:numId w:val="2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 cazul în care se solicită înscrierea fraţilor sau a copiilor aflaţi în îngrijirea aceluiaşi părinte/reprezentant legal şi nu este liber decât un loc, se va suplimenta numărul de locuri cu numărul de copii aflaţi în această situaţie. </w:t>
      </w:r>
    </w:p>
    <w:p w:rsidR="00E072C5" w:rsidRPr="008A269E" w:rsidRDefault="00E072C5" w:rsidP="00B24C2F">
      <w:pPr>
        <w:pStyle w:val="ListParagraph"/>
        <w:spacing w:line="360" w:lineRule="auto"/>
        <w:ind w:left="0" w:firstLine="720"/>
        <w:jc w:val="both"/>
        <w:rPr>
          <w:rFonts w:ascii="Arial" w:hAnsi="Arial" w:cs="Arial"/>
          <w:sz w:val="24"/>
          <w:szCs w:val="24"/>
          <w:lang w:val="it-IT"/>
        </w:rPr>
      </w:pPr>
      <w:r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7</w:t>
      </w:r>
      <w:r w:rsidRPr="008A269E">
        <w:rPr>
          <w:rFonts w:ascii="Times New Roman" w:hAnsi="Times New Roman" w:cs="Times New Roman"/>
          <w:sz w:val="24"/>
          <w:szCs w:val="24"/>
          <w:lang w:val="it-IT"/>
        </w:rPr>
        <w:t>) În situaţia în care sunt mai multe solicitări pentru o creşă decât numărul de locuri disponibile, admiterea se va face la creşa care mai are locuri disponibile şi este cea mai apropiata de domiciliul părintelui solicitant</w:t>
      </w:r>
      <w:r w:rsidRPr="008A269E">
        <w:rPr>
          <w:rFonts w:ascii="Arial" w:hAnsi="Arial" w:cs="Arial"/>
          <w:sz w:val="24"/>
          <w:szCs w:val="24"/>
          <w:lang w:val="it-IT"/>
        </w:rPr>
        <w:t xml:space="preserve">. </w:t>
      </w:r>
    </w:p>
    <w:p w:rsidR="00711C82" w:rsidRPr="008A269E" w:rsidRDefault="00963769" w:rsidP="00711C82">
      <w:pPr>
        <w:jc w:val="both"/>
        <w:rPr>
          <w:rFonts w:ascii="Times New Roman" w:eastAsia="Times New Roman" w:hAnsi="Times New Roman" w:cs="Times New Roman"/>
          <w:sz w:val="24"/>
          <w:szCs w:val="24"/>
          <w:lang w:val="it-IT"/>
        </w:rPr>
      </w:pPr>
      <w:r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8</w:t>
      </w:r>
      <w:r w:rsidRPr="008A269E">
        <w:rPr>
          <w:rFonts w:ascii="Times New Roman" w:hAnsi="Times New Roman" w:cs="Times New Roman"/>
          <w:sz w:val="24"/>
          <w:szCs w:val="24"/>
          <w:lang w:val="it-IT"/>
        </w:rPr>
        <w:t>)</w:t>
      </w:r>
      <w:r w:rsidR="00711C82" w:rsidRPr="008A269E">
        <w:rPr>
          <w:rFonts w:ascii="Times New Roman" w:eastAsia="Times New Roman" w:hAnsi="Times New Roman" w:cs="Times New Roman"/>
          <w:sz w:val="24"/>
          <w:szCs w:val="24"/>
          <w:lang w:val="it-IT"/>
        </w:rPr>
        <w:t xml:space="preserve"> Actele necesare înscrierii copiilor în unit</w:t>
      </w:r>
      <w:r w:rsidR="000777F0" w:rsidRPr="008A269E">
        <w:rPr>
          <w:rFonts w:ascii="Times New Roman" w:eastAsia="Times New Roman" w:hAnsi="Times New Roman" w:cs="Times New Roman"/>
          <w:sz w:val="24"/>
          <w:szCs w:val="24"/>
          <w:lang w:val="it-IT"/>
        </w:rPr>
        <w:t>atea</w:t>
      </w:r>
      <w:r w:rsidR="00711C82" w:rsidRPr="008A269E">
        <w:rPr>
          <w:rFonts w:ascii="Times New Roman" w:eastAsia="Times New Roman" w:hAnsi="Times New Roman" w:cs="Times New Roman"/>
          <w:sz w:val="24"/>
          <w:szCs w:val="24"/>
          <w:lang w:val="it-IT"/>
        </w:rPr>
        <w:t xml:space="preserve"> de educaţie timpurie antepreşcolară sunt:  </w:t>
      </w:r>
    </w:p>
    <w:p w:rsidR="00F36CB1" w:rsidRPr="008A269E" w:rsidRDefault="00F36CB1" w:rsidP="00F07E4B">
      <w:pPr>
        <w:pStyle w:val="ListParagraph"/>
        <w:numPr>
          <w:ilvl w:val="0"/>
          <w:numId w:val="4"/>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al copilului pentru care se solicită înscrierea.</w:t>
      </w:r>
    </w:p>
    <w:p w:rsidR="00F36CB1" w:rsidRPr="008A269E" w:rsidRDefault="00F36CB1" w:rsidP="00F07E4B">
      <w:pPr>
        <w:pStyle w:val="ListParagraph"/>
        <w:numPr>
          <w:ilvl w:val="0"/>
          <w:numId w:val="2"/>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copie a certificatului de naștere pentru frații/surorile minori/minore</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căsătorie al părinților şi/sau a livretului de familie,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actelor de identitate pentru fiecare părinte/reprezentant legal (copie C.I/B.I.)</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sentinței de divorț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deces a unuia dintre părinți/reprezentanți legali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hotărârii/sentinței de plasament sau încredințare în vederea adopției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asociațiile/fundațiile care acordă programe de protecție socială familiei, mamei sau copilului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venit, completată de angajator, în original, pentru fiecare părinte/reprezentant legal, adeverinta care sa cuprinda venitul brut al parintelui pe ultimele 6 luni anterioare inscrierii.</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deciziei de încadrare în grad de handicap/invaliditatea părintelui/reprezentantului legal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frecventată la zi de părintele/reprezentantul legal (dacă este cazul).</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Adeverinta pentru parintele care se afla in concediu pentru cresterea copilului.</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primar frecventată de frate/soră a copilului pentru care se depune cererea.</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adeverință de la AJOFM pentru părintele/reprezentantul legal care are calitatea de șomer și se află în căutarea unui loc de muncă. </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dovada obținerii de venituri din activități independente sau a calității de asociat într-o societate (adeverință sau Declarația 112/Declarația 205, vizate de ANAF, dacă este cazul), pentru părintele/reprezentantul legal care nu își desfășoară activitatea în baza unui contract individual de muncă. </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medicul de familie, în original,  Ordinului Ministrului Sănătății nr.1002/2015.</w:t>
      </w:r>
    </w:p>
    <w:p w:rsidR="00F36CB1" w:rsidRPr="008A269E" w:rsidRDefault="00F36CB1" w:rsidP="00F07E4B">
      <w:pPr>
        <w:pStyle w:val="ListParagraph"/>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fișa de imunizări, întocmită conform prevederilor Ministerului Sănătății cu privire la intrarea copilului în colectivitate.</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00F07E4B" w:rsidRPr="008A269E">
        <w:rPr>
          <w:rFonts w:ascii="Times New Roman" w:hAnsi="Times New Roman" w:cs="Times New Roman"/>
          <w:sz w:val="24"/>
          <w:szCs w:val="24"/>
          <w:lang w:val="it-IT"/>
        </w:rPr>
        <w:t>9</w:t>
      </w:r>
      <w:r w:rsidRPr="008A269E">
        <w:rPr>
          <w:rFonts w:ascii="Times New Roman" w:hAnsi="Times New Roman" w:cs="Times New Roman"/>
          <w:sz w:val="24"/>
          <w:szCs w:val="24"/>
          <w:lang w:val="it-IT"/>
        </w:rPr>
        <w:t xml:space="preserve">) Criteriile pentru departajarea copiilor la înscriere în vederea clasificării dosarelor pentru admiterea copiilor în creşă sunt: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Domiciliul părinţilor, cel mai apropiat de creşa la care se solicită înscrierea (dovedit prin copia după actul de identitate) - 5 puncte pentru fiecare părinte. Se punctează pentru </w:t>
      </w:r>
      <w:r w:rsidRPr="008A269E">
        <w:rPr>
          <w:rFonts w:ascii="Times New Roman" w:hAnsi="Times New Roman" w:cs="Times New Roman"/>
          <w:sz w:val="24"/>
          <w:szCs w:val="24"/>
          <w:lang w:val="it-IT"/>
        </w:rPr>
        <w:lastRenderedPageBreak/>
        <w:t xml:space="preserve">creșa cea mai aproape de domiciliul părinților. În cazul reşedinţei în municipiul CRAIOVA, în apropierea creşei solicitate, se vor acorda 2 puncte . </w:t>
      </w:r>
    </w:p>
    <w:p w:rsidR="00F36CB1" w:rsidRPr="00F07E4B" w:rsidRDefault="00F36CB1" w:rsidP="00F07E4B">
      <w:pPr>
        <w:pStyle w:val="ListParagraph"/>
        <w:spacing w:line="360" w:lineRule="auto"/>
        <w:ind w:left="0" w:firstLine="720"/>
        <w:jc w:val="both"/>
        <w:rPr>
          <w:rFonts w:ascii="Times New Roman" w:hAnsi="Times New Roman" w:cs="Times New Roman"/>
          <w:sz w:val="24"/>
          <w:szCs w:val="24"/>
          <w:lang w:val="ro-RO"/>
        </w:rPr>
      </w:pPr>
      <w:r w:rsidRPr="008A269E">
        <w:rPr>
          <w:rFonts w:ascii="Times New Roman" w:hAnsi="Times New Roman" w:cs="Times New Roman"/>
          <w:sz w:val="24"/>
          <w:szCs w:val="24"/>
          <w:lang w:val="it-IT"/>
        </w:rPr>
        <w:t>b) Locul de muncă al părinţilor/reprezentanţilor legali (care au raportul de muncă/serviciu nesuspendat, dovedit prin adeverinţă de la locul de muncă) - 5 puncte pentru fiecare părinte</w:t>
      </w:r>
      <w:r w:rsidRPr="00F07E4B">
        <w:rPr>
          <w:rFonts w:ascii="Times New Roman" w:hAnsi="Times New Roman" w:cs="Times New Roman"/>
          <w:sz w:val="24"/>
          <w:szCs w:val="24"/>
          <w:lang w:val="ro-RO"/>
        </w:rPr>
        <w:t>;</w:t>
      </w:r>
    </w:p>
    <w:p w:rsidR="00F36CB1" w:rsidRPr="00CF6FE5" w:rsidRDefault="00F36CB1" w:rsidP="00F07E4B">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 Locul de muncă al părinţilor care sunt angaja</w:t>
      </w:r>
      <w:r w:rsidRPr="00F07E4B">
        <w:rPr>
          <w:rFonts w:ascii="Times New Roman" w:hAnsi="Times New Roman" w:cs="Times New Roman"/>
          <w:sz w:val="24"/>
          <w:szCs w:val="24"/>
          <w:lang w:val="ro-RO"/>
        </w:rPr>
        <w:t xml:space="preserve">ți în cadrul Serviciului Public Management Spitale, Cabinete Medicale din Municipiul Craiova și </w:t>
      </w:r>
      <w:r w:rsidRPr="00CF6FE5">
        <w:rPr>
          <w:rFonts w:ascii="Times New Roman" w:hAnsi="Times New Roman" w:cs="Times New Roman"/>
          <w:sz w:val="24"/>
          <w:szCs w:val="24"/>
          <w:lang w:val="it-IT"/>
        </w:rPr>
        <w:t>optează pentru creșe  – 5 puncte</w:t>
      </w:r>
      <w:r w:rsidRPr="00F07E4B">
        <w:rPr>
          <w:rFonts w:ascii="Times New Roman" w:hAnsi="Times New Roman" w:cs="Times New Roman"/>
          <w:sz w:val="24"/>
          <w:szCs w:val="24"/>
          <w:lang w:val="ro-RO"/>
        </w:rPr>
        <w:t>;</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Adeverinţă de la unitatea de învăţământ frecventată de către părinte la forma de zi (dacă este cazul ) – 10 puncte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Copii aflaţi în plasament în vederea adopţiei – 5 puncte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Fraţi sau surori care frecventează creșa - 5 puncte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Copii gemeni/tripleţi ( se va completa câte un dosar pentru fiecare copil) - 5 puncte pentru fiecare copil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Familie cu mai mulţi copii minori ( se vor ataşa copii după certificatele de naştere a copiilor) - 2 puncte pentru fiecare copil</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 Familie cu părinte unic ( se va ataşa un act notarial/sentinţă prin care se încredinţează minorul, care să demonstreze faptul că are în întreţinere copilul) –10 puncte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Adeverinţele de la serviciu se vor puncta în funcţie de luna în care îşi reiau activitatea părinţii aflaţi în concediu pentru îngrijirea copilului, astfel: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 celor care îşi reiau activitatea înainte de luna septembrie li se vor acorda 5 puncte;</w:t>
      </w:r>
    </w:p>
    <w:p w:rsidR="00F36CB1" w:rsidRPr="00CF6FE5" w:rsidRDefault="00F36CB1" w:rsidP="00F07E4B">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celor care îşi vor relua activitatea din luna septembrie - 4 puncte; octombrie - 3 puncte; noiembrie - 2 puncte; decembrie - 1 punct.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11</w:t>
      </w:r>
      <w:r w:rsidRPr="008A269E">
        <w:rPr>
          <w:rFonts w:ascii="Times New Roman" w:hAnsi="Times New Roman" w:cs="Times New Roman"/>
          <w:sz w:val="24"/>
          <w:szCs w:val="24"/>
          <w:lang w:val="it-IT"/>
        </w:rPr>
        <w:t xml:space="preserve">) Cazurilor sociale li se vor aloca 5 puncte ( se va ataşa ancheta socială):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Copil/frate/soră/părinte cu dizabilităţi ;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copii aflaţi în tutela altor persoane din familie conform prevederilor legale în vigoare; </w:t>
      </w:r>
    </w:p>
    <w:p w:rsidR="00F36CB1"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copii luaţi în plasament în familie; </w:t>
      </w:r>
    </w:p>
    <w:p w:rsidR="00F07E4B"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copii aflaţi în situaţii de risc de separare de părinţi. </w:t>
      </w:r>
    </w:p>
    <w:p w:rsidR="001948E8" w:rsidRPr="008A269E" w:rsidRDefault="00F36CB1" w:rsidP="00F07E4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12</w:t>
      </w:r>
      <w:r w:rsidRPr="008A269E">
        <w:rPr>
          <w:rFonts w:ascii="Times New Roman" w:hAnsi="Times New Roman" w:cs="Times New Roman"/>
          <w:sz w:val="24"/>
          <w:szCs w:val="24"/>
          <w:lang w:val="it-IT"/>
        </w:rPr>
        <w:t>) Pentru a putea beneficia de punctajul alocat fiecărui criteriu de departajare, se vor anexa la cererea de înscriere toate actele doveditoare necesare</w:t>
      </w:r>
    </w:p>
    <w:p w:rsidR="00F07E4B" w:rsidRPr="00CF6FE5" w:rsidRDefault="00F07E4B" w:rsidP="00F07E4B">
      <w:pPr>
        <w:pStyle w:val="ListParagraph"/>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(13) ) Nu pot opta pentru frecventarea creșei părinții copiilor care au împlinit sau împlinesc 3 ani până la 1 septembrie a anului curent. </w:t>
      </w:r>
    </w:p>
    <w:p w:rsidR="00F07E4B" w:rsidRPr="00CF6FE5" w:rsidRDefault="00F07E4B" w:rsidP="00F07E4B">
      <w:pPr>
        <w:pStyle w:val="ListParagraph"/>
        <w:spacing w:line="360" w:lineRule="auto"/>
        <w:ind w:left="0" w:firstLine="720"/>
        <w:jc w:val="both"/>
        <w:rPr>
          <w:rFonts w:ascii="Times New Roman" w:hAnsi="Times New Roman" w:cs="Times New Roman"/>
          <w:sz w:val="24"/>
          <w:szCs w:val="24"/>
          <w:lang w:val="it-IT"/>
        </w:rPr>
      </w:pPr>
    </w:p>
    <w:p w:rsidR="00F64F90" w:rsidRPr="008A269E" w:rsidRDefault="00D230B1" w:rsidP="00DA5AC9">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lastRenderedPageBreak/>
        <w:t>Art. 2</w:t>
      </w:r>
      <w:r w:rsidR="00DA5AC9" w:rsidRPr="008A269E">
        <w:rPr>
          <w:rFonts w:ascii="Times New Roman" w:hAnsi="Times New Roman" w:cs="Times New Roman"/>
          <w:b/>
          <w:sz w:val="24"/>
          <w:szCs w:val="24"/>
          <w:lang w:val="it-IT"/>
        </w:rPr>
        <w:t>9</w:t>
      </w:r>
      <w:r w:rsidRPr="008A269E">
        <w:rPr>
          <w:rFonts w:ascii="Times New Roman" w:hAnsi="Times New Roman" w:cs="Times New Roman"/>
          <w:sz w:val="24"/>
          <w:szCs w:val="24"/>
          <w:lang w:val="it-IT"/>
        </w:rPr>
        <w:t xml:space="preserve"> Transferarea copilului de la o creşă la alta se face la cererea părinţilor sau a reprezentantului legal, în limita locurilor disponibile existente la creșa la care se solicită transferul. </w:t>
      </w:r>
    </w:p>
    <w:p w:rsidR="00F64F90" w:rsidRPr="008A269E" w:rsidRDefault="00D230B1" w:rsidP="00DA5AC9">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30</w:t>
      </w:r>
      <w:r w:rsidRPr="008A269E">
        <w:rPr>
          <w:rFonts w:ascii="Times New Roman" w:hAnsi="Times New Roman" w:cs="Times New Roman"/>
          <w:sz w:val="24"/>
          <w:szCs w:val="24"/>
          <w:lang w:val="it-IT"/>
        </w:rPr>
        <w:t xml:space="preserve"> Scoaterea copilului din evidenţa creşei se face în următoarele situaţii: </w:t>
      </w:r>
    </w:p>
    <w:p w:rsidR="00F64F90" w:rsidRPr="008A269E" w:rsidRDefault="00F64F90" w:rsidP="00DA5AC9">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w:t>
      </w:r>
      <w:r w:rsidR="00D230B1" w:rsidRPr="008A269E">
        <w:rPr>
          <w:rFonts w:ascii="Times New Roman" w:hAnsi="Times New Roman" w:cs="Times New Roman"/>
          <w:sz w:val="24"/>
          <w:szCs w:val="24"/>
          <w:lang w:val="it-IT"/>
        </w:rPr>
        <w:t xml:space="preserve">în cazul unor afecţiuni cronice, la recomandarea medicului; </w:t>
      </w:r>
    </w:p>
    <w:p w:rsidR="00F64F90" w:rsidRPr="008A269E" w:rsidRDefault="00F64F90" w:rsidP="00DA5AC9">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în cazul în care copilul absentează </w:t>
      </w:r>
      <w:r w:rsidR="00DA5AC9" w:rsidRPr="008A269E">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 săptămâni consecutiv, fără motivare </w:t>
      </w:r>
    </w:p>
    <w:p w:rsidR="00F64F90" w:rsidRPr="008A269E" w:rsidRDefault="00F64F90" w:rsidP="00DA5AC9">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w:t>
      </w:r>
      <w:r w:rsidR="00D230B1" w:rsidRPr="008A269E">
        <w:rPr>
          <w:rFonts w:ascii="Times New Roman" w:hAnsi="Times New Roman" w:cs="Times New Roman"/>
          <w:sz w:val="24"/>
          <w:szCs w:val="24"/>
          <w:lang w:val="it-IT"/>
        </w:rPr>
        <w:t xml:space="preserve">la cererea părintelui sau a reprezentantului legal al copilului. </w:t>
      </w:r>
    </w:p>
    <w:p w:rsidR="00DA5AC9" w:rsidRPr="008A269E" w:rsidRDefault="00DA5AC9" w:rsidP="00963769">
      <w:pPr>
        <w:pStyle w:val="ListParagraph"/>
        <w:ind w:left="0" w:firstLine="720"/>
        <w:jc w:val="both"/>
        <w:rPr>
          <w:rFonts w:ascii="Arial" w:hAnsi="Arial" w:cs="Arial"/>
          <w:b/>
          <w:sz w:val="24"/>
          <w:szCs w:val="24"/>
          <w:lang w:val="it-IT"/>
        </w:rPr>
      </w:pPr>
    </w:p>
    <w:p w:rsidR="00F64F90" w:rsidRPr="008A269E" w:rsidRDefault="00D230B1"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31</w:t>
      </w:r>
      <w:r w:rsidRPr="008A269E">
        <w:rPr>
          <w:rFonts w:ascii="Times New Roman" w:hAnsi="Times New Roman" w:cs="Times New Roman"/>
          <w:sz w:val="24"/>
          <w:szCs w:val="24"/>
          <w:lang w:val="it-IT"/>
        </w:rPr>
        <w:t xml:space="preserve"> Admiterea copilului pentru a frecventa creşa se face în ordinea descrescătoare a punctajului obţinut şi în funcţie de locurile disponibile în creşă pentru anul şcolar următor. </w:t>
      </w:r>
    </w:p>
    <w:p w:rsidR="00F64F90" w:rsidRPr="008A269E" w:rsidRDefault="00D230B1"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(1) La începerea frecventării creşei se va completa dosarul de către părinte/reprezentantul legal cu următoarele acte: </w:t>
      </w:r>
    </w:p>
    <w:p w:rsidR="00F64F90" w:rsidRPr="008A269E" w:rsidRDefault="00F64F90"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avizul epidemiologic, eliberat de medicul de familie cu 24 ore inainte de intrarea in colectivitate sau cu 72 ore daca intrarea se face intr-o zi de luni sau dupa sarbatorile legale, conform Ordinului M.S. nr. 1456/2020. </w:t>
      </w:r>
    </w:p>
    <w:p w:rsidR="00F64F90" w:rsidRPr="008A269E" w:rsidRDefault="00F64F90"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pentru copii cu diferite intoleranțe/alergii alimentare sau boli cronice care necesită regimuri alimentare speciale, părinții vor prezenta acte care să dovedească alergia/intoleranța/boala, eliberate de către medicul specialist care are în evidență copilul, precum și recomandări pentru meniul personalizat al acestuia; </w:t>
      </w:r>
    </w:p>
    <w:p w:rsidR="00F64F90" w:rsidRPr="008A269E" w:rsidRDefault="00F64F90"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examenul coproparazitologic negativ al copilului, efectuat cu cel mult 14 zile în prealabil intrării în colectivitate ; </w:t>
      </w:r>
    </w:p>
    <w:p w:rsidR="00F64F90" w:rsidRPr="008A269E" w:rsidRDefault="00F64F90"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w:t>
      </w:r>
      <w:r w:rsidR="00D230B1" w:rsidRPr="008A269E">
        <w:rPr>
          <w:rFonts w:ascii="Times New Roman" w:hAnsi="Times New Roman" w:cs="Times New Roman"/>
          <w:sz w:val="24"/>
          <w:szCs w:val="24"/>
          <w:lang w:val="it-IT"/>
        </w:rPr>
        <w:t xml:space="preserve"> fişa de imunizări actuali</w:t>
      </w:r>
      <w:r w:rsidRPr="008A269E">
        <w:rPr>
          <w:rFonts w:ascii="Times New Roman" w:hAnsi="Times New Roman" w:cs="Times New Roman"/>
          <w:sz w:val="24"/>
          <w:szCs w:val="24"/>
          <w:lang w:val="it-IT"/>
        </w:rPr>
        <w:t>zată (dacă este cazul) .</w:t>
      </w:r>
    </w:p>
    <w:p w:rsidR="00F64F90" w:rsidRPr="008A269E" w:rsidRDefault="00D230B1"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La începerea frecventării creşei, personalul de specialitate al creşei va întocmi următoarele acte: </w:t>
      </w:r>
    </w:p>
    <w:p w:rsidR="00F64F90" w:rsidRPr="00CF6FE5" w:rsidRDefault="00F64F90" w:rsidP="00963769">
      <w:pPr>
        <w:pStyle w:val="ListParagraph"/>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fişa de evaluare individuală; </w:t>
      </w:r>
    </w:p>
    <w:p w:rsidR="00F64F90" w:rsidRPr="00CF6FE5" w:rsidRDefault="00F64F90" w:rsidP="00963769">
      <w:pPr>
        <w:pStyle w:val="ListParagraph"/>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chestionarul medical;</w:t>
      </w:r>
    </w:p>
    <w:p w:rsidR="00F64F90" w:rsidRPr="00CF6FE5" w:rsidRDefault="00F64F90" w:rsidP="00963769">
      <w:pPr>
        <w:pStyle w:val="ListParagraph"/>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contractul de furnizare servicii;</w:t>
      </w:r>
    </w:p>
    <w:p w:rsidR="00F64F90" w:rsidRPr="008A269E" w:rsidRDefault="00F64F90"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fişa de evaluare psihologică, unde este cazul ; </w:t>
      </w:r>
    </w:p>
    <w:p w:rsidR="00E26AEB" w:rsidRPr="008A269E" w:rsidRDefault="00F64F90"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plan personalizat de intervenţie, unde este cazul.</w:t>
      </w:r>
    </w:p>
    <w:p w:rsidR="00E26AEB" w:rsidRPr="008A269E" w:rsidRDefault="00D230B1" w:rsidP="00963769">
      <w:pPr>
        <w:pStyle w:val="ListParagraph"/>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32</w:t>
      </w:r>
      <w:r w:rsidRPr="008A269E">
        <w:rPr>
          <w:rFonts w:ascii="Times New Roman" w:hAnsi="Times New Roman" w:cs="Times New Roman"/>
          <w:sz w:val="24"/>
          <w:szCs w:val="24"/>
          <w:lang w:val="it-IT"/>
        </w:rPr>
        <w:t xml:space="preserve"> Pentru reprezentarea intereselor copiilor în relaţia cu creşa, părinţii/reprezentanţii legali ai copiilor înscrişi la creşă se pot constitui într-un comitet de părinţi. Reprezentanţii comitetului de părinţi sunt consultaţi de către conducerea creşei cu privire la activităţile şi serviciile destinate copiilor, precum şi la creşterea eficienţei managementului creşei. </w:t>
      </w:r>
    </w:p>
    <w:p w:rsidR="00E26AEB" w:rsidRPr="008A269E" w:rsidRDefault="00D230B1" w:rsidP="00F34B4A">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DA5AC9"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După o absență a copilului din creşă pentru o perioadă mai mare de 3 zile consecutive, din motive medicale, revenirea în colectivitatea creșei se va face numai pe baza avizului epidemiologic eliberat de medicul de familie sau, după caz, de către medicul curant. În cazul neprezentării avizului epidemiologic, este interzisă intrarea copilului în colectivitatea creşei. </w:t>
      </w:r>
    </w:p>
    <w:p w:rsidR="00E26AEB" w:rsidRPr="008A269E" w:rsidRDefault="00D230B1" w:rsidP="00F34B4A">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4</w:t>
      </w:r>
      <w:r w:rsidRPr="008A269E">
        <w:rPr>
          <w:rFonts w:ascii="Times New Roman" w:hAnsi="Times New Roman" w:cs="Times New Roman"/>
          <w:sz w:val="24"/>
          <w:szCs w:val="24"/>
          <w:lang w:val="it-IT"/>
        </w:rPr>
        <w:t xml:space="preserve"> În situaţia în care părintele/reprezentantul legal al copilului admis la creşă solicită în scris amânarea frecventării creşei din motive medicale, acesta va trebui să prezinte </w:t>
      </w:r>
      <w:r w:rsidRPr="008A269E">
        <w:rPr>
          <w:rFonts w:ascii="Times New Roman" w:hAnsi="Times New Roman" w:cs="Times New Roman"/>
          <w:sz w:val="24"/>
          <w:szCs w:val="24"/>
          <w:lang w:val="it-IT"/>
        </w:rPr>
        <w:lastRenderedPageBreak/>
        <w:t xml:space="preserve">adeverinţă de la medic din care să reiasă perioada pentru care necesită amânarea frecventării creşei. </w:t>
      </w:r>
    </w:p>
    <w:p w:rsidR="00E26AEB" w:rsidRPr="008A269E" w:rsidRDefault="00D230B1" w:rsidP="00F34B4A">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5</w:t>
      </w:r>
      <w:r w:rsidRPr="008A269E">
        <w:rPr>
          <w:rFonts w:ascii="Times New Roman" w:hAnsi="Times New Roman" w:cs="Times New Roman"/>
          <w:sz w:val="24"/>
          <w:szCs w:val="24"/>
          <w:lang w:val="it-IT"/>
        </w:rPr>
        <w:t xml:space="preserve">Amânarea frecventării creşei de către copilul admis, la solicitarea scrisă a părintelui/reprezentantului legal se poate realiza pentru o perioadă de cel mult 15 de zile. Solicitarea se depune la creșă și se înregistrează de către coordonatorul cresei </w:t>
      </w:r>
    </w:p>
    <w:p w:rsidR="00E26AEB" w:rsidRPr="008A269E" w:rsidRDefault="00D230B1" w:rsidP="00F34B4A">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6</w:t>
      </w:r>
      <w:r w:rsidRPr="008A269E">
        <w:rPr>
          <w:rFonts w:ascii="Times New Roman" w:hAnsi="Times New Roman" w:cs="Times New Roman"/>
          <w:sz w:val="24"/>
          <w:szCs w:val="24"/>
          <w:lang w:val="it-IT"/>
        </w:rPr>
        <w:t xml:space="preserve"> Preluarea copilului de la creşă se va face de către părinţii/reprezentanţii legali sau persoane împuternicite în scris de către aceştia. Împuternicirea va conţine datele de identificare şi contact ale acestor persoane şi va fi depusă la dosarul copilului, existent la creşă. </w:t>
      </w:r>
    </w:p>
    <w:p w:rsidR="00CE283A" w:rsidRPr="00CF6FE5" w:rsidRDefault="00D230B1" w:rsidP="00F34B4A">
      <w:pPr>
        <w:pStyle w:val="ListParagraph"/>
        <w:spacing w:line="360" w:lineRule="auto"/>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3</w:t>
      </w:r>
      <w:r w:rsidR="00F34B4A"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Prelucrarea datelor cu caracter personal în procesul de înscriere/transfer/scoatere din evidenţă a copiilor trebuie să se facă în conformitate cu dispoziţiile Regulamentului nr. 679/2016 privind protecţia persoanelor fizice în ceea ce priveşte prelucrarea datelor cu caracter personal şi privind libera circulatie a acestor date (GDPR), în scopul îndeplinirii atribuţiilor legale de protecţie şi asistenţă socială</w:t>
      </w:r>
      <w:r w:rsidRPr="00CF6FE5">
        <w:rPr>
          <w:rFonts w:ascii="Arial" w:hAnsi="Arial" w:cs="Arial"/>
          <w:sz w:val="24"/>
          <w:szCs w:val="24"/>
          <w:lang w:val="it-IT"/>
        </w:rPr>
        <w:t xml:space="preserve">. </w:t>
      </w:r>
    </w:p>
    <w:p w:rsidR="00313A01" w:rsidRPr="00CF6FE5" w:rsidRDefault="00313A01" w:rsidP="00F34B4A">
      <w:pPr>
        <w:rPr>
          <w:rFonts w:ascii="Arial" w:hAnsi="Arial" w:cs="Arial"/>
          <w:b/>
          <w:sz w:val="24"/>
          <w:szCs w:val="24"/>
          <w:lang w:val="it-IT"/>
        </w:rPr>
      </w:pPr>
    </w:p>
    <w:p w:rsidR="00313A01" w:rsidRPr="00CF6FE5" w:rsidRDefault="00313A01" w:rsidP="00CE283A">
      <w:pPr>
        <w:pStyle w:val="ListParagraph"/>
        <w:ind w:left="0" w:firstLine="720"/>
        <w:jc w:val="center"/>
        <w:rPr>
          <w:rFonts w:ascii="Arial" w:hAnsi="Arial" w:cs="Arial"/>
          <w:b/>
          <w:sz w:val="24"/>
          <w:szCs w:val="24"/>
          <w:lang w:val="it-IT"/>
        </w:rPr>
      </w:pPr>
    </w:p>
    <w:p w:rsidR="00CE283A" w:rsidRPr="008A269E" w:rsidRDefault="00D230B1" w:rsidP="00F34B4A">
      <w:pPr>
        <w:pStyle w:val="ListParagraph"/>
        <w:spacing w:line="360" w:lineRule="auto"/>
        <w:ind w:left="0" w:firstLine="720"/>
        <w:jc w:val="center"/>
        <w:rPr>
          <w:rFonts w:ascii="Times New Roman" w:hAnsi="Times New Roman" w:cs="Times New Roman"/>
          <w:b/>
          <w:sz w:val="24"/>
          <w:szCs w:val="24"/>
          <w:lang w:val="it-IT"/>
        </w:rPr>
      </w:pPr>
      <w:r w:rsidRPr="008A269E">
        <w:rPr>
          <w:rFonts w:ascii="Times New Roman" w:hAnsi="Times New Roman" w:cs="Times New Roman"/>
          <w:b/>
          <w:sz w:val="24"/>
          <w:szCs w:val="24"/>
          <w:lang w:val="it-IT"/>
        </w:rPr>
        <w:t>CAPITOLUL V</w:t>
      </w:r>
      <w:r w:rsidR="00E26AEB" w:rsidRPr="008A269E">
        <w:rPr>
          <w:rFonts w:ascii="Times New Roman" w:hAnsi="Times New Roman" w:cs="Times New Roman"/>
          <w:b/>
          <w:sz w:val="24"/>
          <w:szCs w:val="24"/>
          <w:lang w:val="it-IT"/>
        </w:rPr>
        <w:t>II</w:t>
      </w:r>
    </w:p>
    <w:p w:rsidR="00CE283A" w:rsidRPr="008A269E" w:rsidRDefault="00CE283A" w:rsidP="00F34B4A">
      <w:pPr>
        <w:pStyle w:val="ListParagraph"/>
        <w:spacing w:line="360" w:lineRule="auto"/>
        <w:ind w:left="0" w:firstLine="720"/>
        <w:jc w:val="both"/>
        <w:rPr>
          <w:rFonts w:ascii="Times New Roman" w:hAnsi="Times New Roman" w:cs="Times New Roman"/>
          <w:sz w:val="24"/>
          <w:szCs w:val="24"/>
          <w:lang w:val="it-IT"/>
        </w:rPr>
      </w:pPr>
    </w:p>
    <w:p w:rsidR="00CE283A" w:rsidRPr="008A269E" w:rsidRDefault="00D230B1" w:rsidP="00F34B4A">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MANAGEMENTUL ŞI ORGANIZAREA</w:t>
      </w:r>
    </w:p>
    <w:p w:rsidR="00340D22" w:rsidRPr="008A269E" w:rsidRDefault="00D230B1" w:rsidP="00F34B4A">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8</w:t>
      </w:r>
      <w:r w:rsidRPr="008A269E">
        <w:rPr>
          <w:rFonts w:ascii="Times New Roman" w:hAnsi="Times New Roman" w:cs="Times New Roman"/>
          <w:sz w:val="24"/>
          <w:szCs w:val="24"/>
          <w:lang w:val="it-IT"/>
        </w:rPr>
        <w:t xml:space="preserve"> Structura organizatorică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este formată din </w:t>
      </w:r>
    </w:p>
    <w:p w:rsidR="00F34B4A" w:rsidRPr="00F34B4A" w:rsidRDefault="00F34B4A" w:rsidP="00F34B4A">
      <w:pPr>
        <w:pStyle w:val="Body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Director </w:t>
      </w:r>
    </w:p>
    <w:p w:rsidR="00F34B4A" w:rsidRPr="00F34B4A" w:rsidRDefault="00F34B4A" w:rsidP="00F34B4A">
      <w:pPr>
        <w:pStyle w:val="Body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 Compartiment  Financiar, Resurse Umane </w:t>
      </w:r>
    </w:p>
    <w:p w:rsidR="00F34B4A" w:rsidRPr="00F34B4A" w:rsidRDefault="00F34B4A" w:rsidP="00F34B4A">
      <w:pPr>
        <w:pStyle w:val="Body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Compartiment Administrativ, Achiziţii </w:t>
      </w:r>
    </w:p>
    <w:p w:rsidR="00F34B4A" w:rsidRPr="00F34B4A" w:rsidRDefault="00F34B4A" w:rsidP="00F34B4A">
      <w:pPr>
        <w:pStyle w:val="Body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Compartiment Juridic </w:t>
      </w:r>
    </w:p>
    <w:p w:rsidR="00CE283A" w:rsidRDefault="00F34B4A" w:rsidP="00A943DD">
      <w:pPr>
        <w:pStyle w:val="Body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Serviciul Creşa </w:t>
      </w:r>
    </w:p>
    <w:p w:rsidR="00A943DD" w:rsidRPr="00A943DD" w:rsidRDefault="00A943DD" w:rsidP="004F216B">
      <w:pPr>
        <w:pStyle w:val="BodyText"/>
        <w:spacing w:after="0" w:line="360" w:lineRule="auto"/>
        <w:ind w:left="720"/>
        <w:jc w:val="both"/>
        <w:rPr>
          <w:rFonts w:ascii="Times New Roman" w:hAnsi="Times New Roman" w:cs="Times New Roman"/>
          <w:bCs/>
          <w:sz w:val="24"/>
          <w:szCs w:val="24"/>
          <w:lang w:val="ro-RO"/>
        </w:rPr>
      </w:pPr>
    </w:p>
    <w:p w:rsidR="00CE283A" w:rsidRPr="00F34B4A" w:rsidRDefault="00D230B1" w:rsidP="00F34B4A">
      <w:pPr>
        <w:pStyle w:val="ListParagraph"/>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Art. 3</w:t>
      </w:r>
      <w:r w:rsidR="00A44475">
        <w:rPr>
          <w:rFonts w:ascii="Times New Roman" w:hAnsi="Times New Roman" w:cs="Times New Roman"/>
          <w:b/>
          <w:sz w:val="24"/>
          <w:szCs w:val="24"/>
        </w:rPr>
        <w:t>9</w:t>
      </w:r>
      <w:r w:rsidRPr="00F34B4A">
        <w:rPr>
          <w:rFonts w:ascii="Times New Roman" w:hAnsi="Times New Roman" w:cs="Times New Roman"/>
          <w:sz w:val="24"/>
          <w:szCs w:val="24"/>
        </w:rPr>
        <w:t xml:space="preserve">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este condusă de către director. </w:t>
      </w:r>
    </w:p>
    <w:p w:rsidR="00A943DD" w:rsidRDefault="00A943DD" w:rsidP="00F34B4A">
      <w:pPr>
        <w:pStyle w:val="ListParagraph"/>
        <w:spacing w:line="360" w:lineRule="auto"/>
        <w:ind w:left="0" w:firstLine="720"/>
        <w:jc w:val="both"/>
        <w:rPr>
          <w:rFonts w:ascii="Times New Roman" w:hAnsi="Times New Roman" w:cs="Times New Roman"/>
          <w:b/>
          <w:sz w:val="24"/>
          <w:szCs w:val="24"/>
        </w:rPr>
      </w:pPr>
    </w:p>
    <w:p w:rsidR="00CE283A" w:rsidRPr="00A44475" w:rsidRDefault="00D230B1" w:rsidP="00F34B4A">
      <w:pPr>
        <w:pStyle w:val="ListParagraph"/>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 xml:space="preserve">Art. </w:t>
      </w:r>
      <w:r w:rsidR="00A44475">
        <w:rPr>
          <w:rFonts w:ascii="Times New Roman" w:hAnsi="Times New Roman" w:cs="Times New Roman"/>
          <w:b/>
          <w:sz w:val="24"/>
          <w:szCs w:val="24"/>
        </w:rPr>
        <w:t>40</w:t>
      </w:r>
      <w:r w:rsidRPr="00F34B4A">
        <w:rPr>
          <w:rFonts w:ascii="Times New Roman" w:hAnsi="Times New Roman" w:cs="Times New Roman"/>
          <w:sz w:val="24"/>
          <w:szCs w:val="24"/>
        </w:rPr>
        <w:t xml:space="preserve"> Directorul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asigură coordonarea activităţii din cadrul instituţiei şi răspunde de organizarea şi coordonarea activităţii personalului, </w:t>
      </w:r>
      <w:r w:rsidRPr="00A44475">
        <w:rPr>
          <w:rFonts w:ascii="Times New Roman" w:hAnsi="Times New Roman" w:cs="Times New Roman"/>
          <w:sz w:val="24"/>
          <w:szCs w:val="24"/>
        </w:rPr>
        <w:t>de relaţia cu părinţii/reprezentantul legal, de activitatea metodică şi de perfecţionare, de păstrarea şi gestionarea patrimoniului instituţiei</w:t>
      </w:r>
      <w:r w:rsidR="00CE283A" w:rsidRPr="00A44475">
        <w:rPr>
          <w:rFonts w:ascii="Times New Roman" w:hAnsi="Times New Roman" w:cs="Times New Roman"/>
          <w:sz w:val="24"/>
          <w:szCs w:val="24"/>
        </w:rPr>
        <w:t>.</w:t>
      </w:r>
    </w:p>
    <w:p w:rsidR="00CE283A" w:rsidRPr="00A943DD" w:rsidRDefault="00D230B1" w:rsidP="00C63E88">
      <w:pPr>
        <w:pStyle w:val="ListParagraph"/>
        <w:ind w:left="0" w:firstLine="720"/>
        <w:jc w:val="both"/>
        <w:rPr>
          <w:rFonts w:ascii="Times New Roman" w:hAnsi="Times New Roman" w:cs="Times New Roman"/>
          <w:sz w:val="24"/>
          <w:szCs w:val="24"/>
        </w:rPr>
      </w:pP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41</w:t>
      </w:r>
      <w:r w:rsidRPr="00A943DD">
        <w:rPr>
          <w:rFonts w:ascii="Times New Roman" w:hAnsi="Times New Roman" w:cs="Times New Roman"/>
          <w:sz w:val="24"/>
          <w:szCs w:val="24"/>
        </w:rPr>
        <w:t xml:space="preserve"> Directorul reprezintă instituţia în relaţia cu autoritatea administraţiei publice locale, cu părinţii/reprezentanții legali ai copiilor şi cu alţi terţi cu care instituţia colaborează</w:t>
      </w:r>
      <w:r w:rsidR="00CE283A" w:rsidRPr="00A943DD">
        <w:rPr>
          <w:rFonts w:ascii="Times New Roman" w:hAnsi="Times New Roman" w:cs="Times New Roman"/>
          <w:sz w:val="24"/>
          <w:szCs w:val="24"/>
        </w:rPr>
        <w:t>.</w:t>
      </w:r>
    </w:p>
    <w:p w:rsidR="00A943DD" w:rsidRPr="00A943DD" w:rsidRDefault="00A943DD" w:rsidP="00A44475">
      <w:pPr>
        <w:pStyle w:val="ListParagraph"/>
        <w:spacing w:line="360" w:lineRule="auto"/>
        <w:ind w:left="0" w:firstLine="720"/>
        <w:jc w:val="both"/>
        <w:rPr>
          <w:rFonts w:ascii="Times New Roman" w:hAnsi="Times New Roman" w:cs="Times New Roman"/>
          <w:b/>
          <w:sz w:val="24"/>
          <w:szCs w:val="24"/>
        </w:rPr>
      </w:pPr>
    </w:p>
    <w:p w:rsidR="00CE283A" w:rsidRPr="00A44475" w:rsidRDefault="00D230B1" w:rsidP="00A44475">
      <w:pPr>
        <w:pStyle w:val="ListParagraph"/>
        <w:spacing w:line="360" w:lineRule="auto"/>
        <w:ind w:left="0" w:firstLine="720"/>
        <w:jc w:val="both"/>
        <w:rPr>
          <w:rFonts w:ascii="Times New Roman" w:hAnsi="Times New Roman" w:cs="Times New Roman"/>
          <w:sz w:val="24"/>
          <w:szCs w:val="24"/>
        </w:rPr>
      </w:pPr>
      <w:r w:rsidRPr="00A943DD">
        <w:rPr>
          <w:rFonts w:ascii="Times New Roman" w:hAnsi="Times New Roman" w:cs="Times New Roman"/>
          <w:b/>
          <w:sz w:val="24"/>
          <w:szCs w:val="24"/>
        </w:rPr>
        <w:lastRenderedPageBreak/>
        <w:t xml:space="preserve">Art. </w:t>
      </w:r>
      <w:r w:rsidR="00A44475" w:rsidRPr="00A943DD">
        <w:rPr>
          <w:rFonts w:ascii="Times New Roman" w:hAnsi="Times New Roman" w:cs="Times New Roman"/>
          <w:b/>
          <w:sz w:val="24"/>
          <w:szCs w:val="24"/>
        </w:rPr>
        <w:t>42</w:t>
      </w:r>
      <w:r w:rsidRPr="00A943DD">
        <w:rPr>
          <w:rFonts w:ascii="Times New Roman" w:hAnsi="Times New Roman" w:cs="Times New Roman"/>
          <w:sz w:val="24"/>
          <w:szCs w:val="24"/>
        </w:rPr>
        <w:t>Directorul îndeplineşte următoarele atribuţii principale</w:t>
      </w:r>
      <w:r w:rsidR="00CE283A" w:rsidRPr="00A44475">
        <w:rPr>
          <w:rFonts w:ascii="Times New Roman" w:hAnsi="Times New Roman" w:cs="Times New Roman"/>
          <w:sz w:val="24"/>
          <w:szCs w:val="24"/>
        </w:rPr>
        <w:t>:</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exercită atribuțiile ce revin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în calitate de persoană juridică;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exercită funcția de ordonator tertiar de credite;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întocmeşte proiectul bugetului propriu al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contul de încheiere a exercitiului bugetar;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propune spre aprobarea Consiliului Local al Municipiului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structura organizatoricä si numărul de personal;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elaborează rapoartele generale privind activitatea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desfăşoară activități pentru promovarea imaginii în comunitate;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răspunde de calitatea serviciilor de educație timpurie acordate copiilor de vârstă antepreşcolară, precum și de asigurarea formării continue a personalului angajat;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controlul activităților desfăşurate de personalul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aprobă cererile de concediu de odihnă ale personalului, aprobă concediul fără plată, zilele libere plătite, conform prevederilor legale, pentru întreg personalul, în conditiile asigurării suplinirii activitätii acestora;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numeşte, elibereazä din funcție personalul din cadrul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 răspunde de respectarea condițiilor și exigențelor privind normele de igienä în de protectie în sănătate si securitate în muncä, de protecție civilä de pază contra incendiilor;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și controlul activitătilor desfășurat de către tot personalul angajat şi aplică sancțiuni disciplinare pentru salariații care nu îndeplinesc în mod corespunzător atribuțiile;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repartizează şi redistribuie personalul angajat, în funcție de necesitäti; - coordonează, planifică controlează întreaga activitate, asigurând concordanţa dintre scopul şi obiectivele instituției;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cultivă munca în echipă ca modalitate de bază pentru îndeplinirea obiectivelor instituţiei;</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 elaborează şi aplică o strategie de abordare a activitätilor, centrată pe nevoile beneficiarului;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se implicä responsabil în recrutarea, formarea continuă, valorizarea personalului;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stimulează participarea angajaților la îndeplinirea sarcinilor echipei;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organizeazä și participä la acțiuni ce au drept scop cunoaşterea activitätii creşelor de cätre beneficiari, eventuali finantatori, reprezentanți ai comunitätii, ai autoritätilor locale, ai altor institutii publice;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promovează şi susține relațiile de parteneriat cu comunitatea; </w:t>
      </w:r>
    </w:p>
    <w:p w:rsidR="00CE283A"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 ia mäsuri ca fiecare angajat sä posede cunoștințele necesare şi să-şi însușească practicile recomandate pentru a putea face față situaţiilor de urgentă; </w:t>
      </w:r>
    </w:p>
    <w:p w:rsidR="00CE283A" w:rsidRPr="00CF6FE5" w:rsidRDefault="00D230B1"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ia mäsuri pentru a asigura şi respectă drepturile beneficiarilor şi regulile deontologice în relațiile angajatilor cu beneficiarii şi comunitatea; </w:t>
      </w:r>
    </w:p>
    <w:p w:rsidR="00CE283A" w:rsidRPr="00CF6FE5" w:rsidRDefault="00D230B1"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räspunde de bunul mers al activitätii din creşe </w:t>
      </w:r>
      <w:r w:rsidR="00CE283A" w:rsidRPr="00CF6FE5">
        <w:rPr>
          <w:rFonts w:ascii="Times New Roman" w:hAnsi="Times New Roman" w:cs="Times New Roman"/>
          <w:sz w:val="24"/>
          <w:szCs w:val="24"/>
          <w:lang w:val="it-IT"/>
        </w:rPr>
        <w:t>.</w:t>
      </w:r>
    </w:p>
    <w:p w:rsidR="00CE283A" w:rsidRPr="00CF6FE5" w:rsidRDefault="00D230B1"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4</w:t>
      </w:r>
      <w:r w:rsidR="00A44475" w:rsidRPr="00CF6FE5">
        <w:rPr>
          <w:rFonts w:ascii="Times New Roman" w:hAnsi="Times New Roman" w:cs="Times New Roman"/>
          <w:b/>
          <w:sz w:val="24"/>
          <w:szCs w:val="24"/>
          <w:lang w:val="it-IT"/>
        </w:rPr>
        <w:t>3</w:t>
      </w:r>
      <w:r w:rsidRPr="00CF6FE5">
        <w:rPr>
          <w:rFonts w:ascii="Times New Roman" w:hAnsi="Times New Roman" w:cs="Times New Roman"/>
          <w:sz w:val="24"/>
          <w:szCs w:val="24"/>
          <w:lang w:val="it-IT"/>
        </w:rPr>
        <w:t>In exercitarea atributiilor ce-i revin, directoru</w:t>
      </w:r>
      <w:r w:rsidR="004B797D" w:rsidRPr="00CF6FE5">
        <w:rPr>
          <w:rFonts w:ascii="Times New Roman" w:hAnsi="Times New Roman" w:cs="Times New Roman"/>
          <w:sz w:val="24"/>
          <w:szCs w:val="24"/>
          <w:lang w:val="it-IT"/>
        </w:rPr>
        <w:t>l emite decizii.</w:t>
      </w:r>
    </w:p>
    <w:p w:rsidR="00CE283A" w:rsidRDefault="00D230B1"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4</w:t>
      </w:r>
      <w:r w:rsidR="00A44475" w:rsidRPr="00CF6FE5">
        <w:rPr>
          <w:rFonts w:ascii="Times New Roman" w:hAnsi="Times New Roman" w:cs="Times New Roman"/>
          <w:b/>
          <w:sz w:val="24"/>
          <w:szCs w:val="24"/>
          <w:lang w:val="it-IT"/>
        </w:rPr>
        <w:t>4</w:t>
      </w:r>
      <w:r w:rsidRPr="00CF6FE5">
        <w:rPr>
          <w:rFonts w:ascii="Times New Roman" w:hAnsi="Times New Roman" w:cs="Times New Roman"/>
          <w:sz w:val="24"/>
          <w:szCs w:val="24"/>
          <w:lang w:val="it-IT"/>
        </w:rPr>
        <w:t xml:space="preserve"> În absenta directorului, atribuțiile ce îi revin vor fi îndeplinite de către un alt angajat al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numit prin decizie, limitele de competen</w:t>
      </w:r>
      <w:r w:rsidR="00CE283A" w:rsidRPr="00A44475">
        <w:rPr>
          <w:rFonts w:ascii="Times New Roman" w:hAnsi="Times New Roman" w:cs="Times New Roman"/>
          <w:sz w:val="24"/>
          <w:szCs w:val="24"/>
          <w:lang w:val="ro-RO"/>
        </w:rPr>
        <w:t>ță</w:t>
      </w:r>
      <w:r w:rsidRPr="00CF6FE5">
        <w:rPr>
          <w:rFonts w:ascii="Times New Roman" w:hAnsi="Times New Roman" w:cs="Times New Roman"/>
          <w:sz w:val="24"/>
          <w:szCs w:val="24"/>
          <w:lang w:val="it-IT"/>
        </w:rPr>
        <w:t xml:space="preserve"> ale acestuia fiind stabilite prin fişa postului. </w:t>
      </w:r>
    </w:p>
    <w:p w:rsidR="00E26AEB" w:rsidRPr="00CF6FE5" w:rsidRDefault="00D230B1"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4</w:t>
      </w:r>
      <w:r w:rsidR="00510E46" w:rsidRPr="00CF6FE5">
        <w:rPr>
          <w:rFonts w:ascii="Times New Roman" w:hAnsi="Times New Roman" w:cs="Times New Roman"/>
          <w:b/>
          <w:sz w:val="24"/>
          <w:szCs w:val="24"/>
          <w:lang w:val="it-IT"/>
        </w:rPr>
        <w:t>5</w:t>
      </w:r>
      <w:r w:rsidRPr="00CF6FE5">
        <w:rPr>
          <w:rFonts w:ascii="Times New Roman" w:hAnsi="Times New Roman" w:cs="Times New Roman"/>
          <w:sz w:val="24"/>
          <w:szCs w:val="24"/>
          <w:lang w:val="it-IT"/>
        </w:rPr>
        <w:t xml:space="preserve">Coordonarea fiecărei creşe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este asigurată de către un </w:t>
      </w:r>
      <w:r w:rsidR="00A44475" w:rsidRPr="00CF6FE5">
        <w:rPr>
          <w:rFonts w:ascii="Times New Roman" w:hAnsi="Times New Roman" w:cs="Times New Roman"/>
          <w:b/>
          <w:bCs/>
          <w:sz w:val="24"/>
          <w:szCs w:val="24"/>
          <w:lang w:val="it-IT"/>
        </w:rPr>
        <w:t>asistent medical principal şef</w:t>
      </w:r>
      <w:r w:rsidR="00B101BF">
        <w:rPr>
          <w:rFonts w:ascii="Times New Roman" w:hAnsi="Times New Roman" w:cs="Times New Roman"/>
          <w:sz w:val="24"/>
          <w:szCs w:val="24"/>
          <w:lang w:val="it-IT"/>
        </w:rPr>
        <w:t xml:space="preserve">subordonat sef serviciu crese si </w:t>
      </w:r>
      <w:r w:rsidR="00B101BF" w:rsidRPr="008A269E">
        <w:rPr>
          <w:rFonts w:ascii="Times New Roman" w:hAnsi="Times New Roman" w:cs="Times New Roman"/>
          <w:sz w:val="24"/>
          <w:szCs w:val="24"/>
          <w:lang w:val="it-IT"/>
        </w:rPr>
        <w:t xml:space="preserve">directorului </w:t>
      </w:r>
      <w:r w:rsidR="00B101BF">
        <w:rPr>
          <w:rFonts w:ascii="Times New Roman" w:hAnsi="Times New Roman" w:cs="Times New Roman"/>
          <w:sz w:val="24"/>
          <w:szCs w:val="24"/>
          <w:lang w:val="it-IT"/>
        </w:rPr>
        <w:t xml:space="preserve">institutiei si </w:t>
      </w:r>
      <w:r w:rsidRPr="00CF6FE5">
        <w:rPr>
          <w:rFonts w:ascii="Times New Roman" w:hAnsi="Times New Roman" w:cs="Times New Roman"/>
          <w:sz w:val="24"/>
          <w:szCs w:val="24"/>
          <w:lang w:val="it-IT"/>
        </w:rPr>
        <w:t xml:space="preserve">care are următoarele atribuţii principale: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w:t>
      </w:r>
      <w:r w:rsidR="00D230B1" w:rsidRPr="008A269E">
        <w:rPr>
          <w:rFonts w:ascii="Times New Roman" w:hAnsi="Times New Roman" w:cs="Times New Roman"/>
          <w:sz w:val="24"/>
          <w:szCs w:val="24"/>
          <w:lang w:val="it-IT"/>
        </w:rPr>
        <w:t xml:space="preserve"> Supraveghează copiii din creşă, răspunde de viaţa şi securitatea acestora până la preluarea copilului de către părinte/reprezentantul legal din grupă;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Asigură, împreună cu educatorul comunicarea cu părinţii/reprezentanţii copiilor din cresa; </w:t>
      </w:r>
    </w:p>
    <w:p w:rsidR="00CE283A" w:rsidRPr="00CF6FE5" w:rsidRDefault="00CE283A"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Respectă legislația în materie și, a altor reglementări în vigoare în ceea ce privește protejarea copiilor împotriva situațiilor de abuz, neglijare, exploatare și a oricăror forme de violență;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Informează conducerea cu privire la orice suspiciune de abuz, neglijare, exploatare sau orice formă de violență asupra copiilor din creșă;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Asigură repartizarea justă şi corectă a sarcinilor de serviciu;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Participă în cadrul echipei, la definitivarea activităţilor de învăţare şi de rutină zilnică;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Asigură monitorizarea, îndrumarea şi controlul activităţilor desfăşurate în creşă, cu privire la exercitarea atribuţiilor prevăzute de lege, precum şi a sarcinilor încredinţate;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Instrumentează şi răspunde de dosarele personale ale copiilor din cadrul creşei;</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Urmăreşte achitarea contribuţiei lunare de întreţinere datorată de către părinţii/reprezentanţii legali ai copiilor;</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Asigură un mod de abordare a activităţilor, centrat pe nevoile copilului şi ale familiei;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Întocmeşte statistici şi informări pe baza situaţiilor zilnice şi lunare cu privire la activitatea creşei;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Cultivă munca în echipă ca modalitate de bază pentru îndeplinirea obiectivelor creşei;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m)</w:t>
      </w:r>
      <w:r w:rsidR="00D230B1" w:rsidRPr="008A269E">
        <w:rPr>
          <w:rFonts w:ascii="Times New Roman" w:hAnsi="Times New Roman" w:cs="Times New Roman"/>
          <w:sz w:val="24"/>
          <w:szCs w:val="24"/>
          <w:lang w:val="it-IT"/>
        </w:rPr>
        <w:t xml:space="preserve"> Întocmeşte la nevoie referatul cuprinzând lista de materiale necesare bunei desfăşurări a activităţii creşei; </w:t>
      </w:r>
    </w:p>
    <w:p w:rsidR="00CE283A" w:rsidRPr="008A269E" w:rsidRDefault="00CE283A"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n)</w:t>
      </w:r>
      <w:r w:rsidR="00D230B1" w:rsidRPr="008A269E">
        <w:rPr>
          <w:rFonts w:ascii="Times New Roman" w:hAnsi="Times New Roman" w:cs="Times New Roman"/>
          <w:sz w:val="24"/>
          <w:szCs w:val="24"/>
          <w:lang w:val="it-IT"/>
        </w:rPr>
        <w:t xml:space="preserve"> Se implică responsabil în animarea, formarea continuă şi valorizarea personalului, are rol de model şi de suport pentru angajaţi şi stimulează participarea acestora la îndeplinirea sarcinilor echipei; </w:t>
      </w:r>
    </w:p>
    <w:p w:rsidR="00CE283A" w:rsidRPr="00CF6FE5" w:rsidRDefault="00CE283A"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o)</w:t>
      </w:r>
      <w:r w:rsidR="00D230B1" w:rsidRPr="00CF6FE5">
        <w:rPr>
          <w:rFonts w:ascii="Times New Roman" w:hAnsi="Times New Roman" w:cs="Times New Roman"/>
          <w:sz w:val="24"/>
          <w:szCs w:val="24"/>
          <w:lang w:val="it-IT"/>
        </w:rPr>
        <w:t xml:space="preserve"> Verifică şi/sau întocmeşte documentele care asigură desfăşurarea în condiţii optime a activităţilor în creşă; </w:t>
      </w:r>
    </w:p>
    <w:p w:rsidR="005D72E9" w:rsidRPr="00CF6FE5" w:rsidRDefault="00CE283A"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p)</w:t>
      </w:r>
      <w:r w:rsidR="00D230B1" w:rsidRPr="00CF6FE5">
        <w:rPr>
          <w:rFonts w:ascii="Times New Roman" w:hAnsi="Times New Roman" w:cs="Times New Roman"/>
          <w:sz w:val="24"/>
          <w:szCs w:val="24"/>
          <w:lang w:val="it-IT"/>
        </w:rPr>
        <w:t xml:space="preserve"> Se asigură că fiecare angajat posedă cunoştinţele necesare şi şi-a însuşit practicile recomandate pentru a putea face faţă situaţiilor de urgenţă;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q)</w:t>
      </w:r>
      <w:r w:rsidR="00D230B1" w:rsidRPr="008A269E">
        <w:rPr>
          <w:rFonts w:ascii="Times New Roman" w:hAnsi="Times New Roman" w:cs="Times New Roman"/>
          <w:sz w:val="24"/>
          <w:szCs w:val="24"/>
          <w:lang w:val="it-IT"/>
        </w:rPr>
        <w:t xml:space="preserve"> Asigură instruirea personalului pentru protecţia muncii, evitarea accidentelor şi a îmbolnăvirilor;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D230B1" w:rsidRPr="008A269E">
        <w:rPr>
          <w:rFonts w:ascii="Times New Roman" w:hAnsi="Times New Roman" w:cs="Times New Roman"/>
          <w:sz w:val="24"/>
          <w:szCs w:val="24"/>
          <w:lang w:val="it-IT"/>
        </w:rPr>
        <w:t xml:space="preserve"> Asigură respectarea drepturilor copiilor şi a regulilor deontologice în relaţia personalului creşei cu copiii, părinţii, cu ceilalți membrii ai echipei şi comunitatea;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D230B1" w:rsidRPr="008A269E">
        <w:rPr>
          <w:rFonts w:ascii="Times New Roman" w:hAnsi="Times New Roman" w:cs="Times New Roman"/>
          <w:sz w:val="24"/>
          <w:szCs w:val="24"/>
          <w:lang w:val="it-IT"/>
        </w:rPr>
        <w:t xml:space="preserve"> Organizează şi participă la acţiuni ce au drept scop cunoaşterea activităţii creşei de către părinţi şi de către comunitatea locală;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t)</w:t>
      </w:r>
      <w:r w:rsidR="00D230B1" w:rsidRPr="008A269E">
        <w:rPr>
          <w:rFonts w:ascii="Times New Roman" w:hAnsi="Times New Roman" w:cs="Times New Roman"/>
          <w:sz w:val="24"/>
          <w:szCs w:val="24"/>
          <w:lang w:val="it-IT"/>
        </w:rPr>
        <w:t xml:space="preserve"> Colaborează şi comunică cu medicul, psiholog care acordă servicii în cadrul creşei; </w:t>
      </w:r>
    </w:p>
    <w:p w:rsidR="005D72E9" w:rsidRPr="00CF6FE5" w:rsidRDefault="005D72E9"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u)</w:t>
      </w:r>
      <w:r w:rsidR="00D230B1" w:rsidRPr="00CF6FE5">
        <w:rPr>
          <w:rFonts w:ascii="Times New Roman" w:hAnsi="Times New Roman" w:cs="Times New Roman"/>
          <w:sz w:val="24"/>
          <w:szCs w:val="24"/>
          <w:lang w:val="it-IT"/>
        </w:rPr>
        <w:t xml:space="preserve"> Respectă regulile deontologice ale profesiei sale (asistent medical sau educator);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D230B1" w:rsidRPr="008A269E">
        <w:rPr>
          <w:rFonts w:ascii="Times New Roman" w:hAnsi="Times New Roman" w:cs="Times New Roman"/>
          <w:sz w:val="24"/>
          <w:szCs w:val="24"/>
          <w:lang w:val="it-IT"/>
        </w:rPr>
        <w:t xml:space="preserve"> Asigură respectarea standardelor de calitate şi se preocupă în permanenţă de creşterea acestora ;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w:t>
      </w:r>
      <w:r w:rsidR="00D230B1" w:rsidRPr="008A269E">
        <w:rPr>
          <w:rFonts w:ascii="Times New Roman" w:hAnsi="Times New Roman" w:cs="Times New Roman"/>
          <w:sz w:val="24"/>
          <w:szCs w:val="24"/>
          <w:lang w:val="it-IT"/>
        </w:rPr>
        <w:t xml:space="preserve"> Informează, consiliază şi relaționează cu potenţialii beneficiari şi cu beneficiarii serviciilor (părinţii, aparţinătorii), promovează şi susţine relaţii de parteneriat cu părinţii şi comunitatea;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x)</w:t>
      </w:r>
      <w:r w:rsidR="00D230B1" w:rsidRPr="008A269E">
        <w:rPr>
          <w:rFonts w:ascii="Times New Roman" w:hAnsi="Times New Roman" w:cs="Times New Roman"/>
          <w:sz w:val="24"/>
          <w:szCs w:val="24"/>
          <w:lang w:val="it-IT"/>
        </w:rPr>
        <w:t xml:space="preserve"> Respectă şi prelucrează cu personalul creşei, legislaţia în vigoare aplicabilă creşei;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y)</w:t>
      </w:r>
      <w:r w:rsidR="00D230B1" w:rsidRPr="008A269E">
        <w:rPr>
          <w:rFonts w:ascii="Times New Roman" w:hAnsi="Times New Roman" w:cs="Times New Roman"/>
          <w:sz w:val="24"/>
          <w:szCs w:val="24"/>
          <w:lang w:val="it-IT"/>
        </w:rPr>
        <w:t xml:space="preserve"> Realizează toate demersurile necesare în vederea autorizării/reautorizării sanitare, sanitar veterinare de funcţionare a creşei;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z)</w:t>
      </w:r>
      <w:r w:rsidR="00D230B1" w:rsidRPr="008A269E">
        <w:rPr>
          <w:rFonts w:ascii="Times New Roman" w:hAnsi="Times New Roman" w:cs="Times New Roman"/>
          <w:sz w:val="24"/>
          <w:szCs w:val="24"/>
          <w:lang w:val="it-IT"/>
        </w:rPr>
        <w:t xml:space="preserve"> Asigură calitatea îngrijirilor acordate copiilor, din perspectiva competenţelor sale, conform fişei postului;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aa) </w:t>
      </w:r>
      <w:r w:rsidR="00D230B1" w:rsidRPr="008A269E">
        <w:rPr>
          <w:rFonts w:ascii="Times New Roman" w:hAnsi="Times New Roman" w:cs="Times New Roman"/>
          <w:sz w:val="24"/>
          <w:szCs w:val="24"/>
          <w:lang w:val="it-IT"/>
        </w:rPr>
        <w:t xml:space="preserve">Întocmeşte şi transmite şefului ierarhic superior statistici, informări şi rapoarte pe baza situaţiilor zilnice şi lunare cu privire la activitatea creşei;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bb) </w:t>
      </w:r>
      <w:r w:rsidR="00D230B1" w:rsidRPr="008A269E">
        <w:rPr>
          <w:rFonts w:ascii="Times New Roman" w:hAnsi="Times New Roman" w:cs="Times New Roman"/>
          <w:sz w:val="24"/>
          <w:szCs w:val="24"/>
          <w:lang w:val="it-IT"/>
        </w:rPr>
        <w:t xml:space="preserve">Întocmeşte anual (în luna decembrie) raportul de activitate al Creșei;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cc)</w:t>
      </w:r>
      <w:r w:rsidR="00D230B1" w:rsidRPr="008A269E">
        <w:rPr>
          <w:rFonts w:ascii="Times New Roman" w:hAnsi="Times New Roman" w:cs="Times New Roman"/>
          <w:sz w:val="24"/>
          <w:szCs w:val="24"/>
          <w:lang w:val="it-IT"/>
        </w:rPr>
        <w:t xml:space="preserve"> Întocmește la finalul anului , obiectivele privind dezvoltarea activităților creșei pentru anul următor;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dd) </w:t>
      </w:r>
      <w:r w:rsidR="00D230B1" w:rsidRPr="008A269E">
        <w:rPr>
          <w:rFonts w:ascii="Times New Roman" w:hAnsi="Times New Roman" w:cs="Times New Roman"/>
          <w:sz w:val="24"/>
          <w:szCs w:val="24"/>
          <w:lang w:val="it-IT"/>
        </w:rPr>
        <w:t xml:space="preserve">Întocmeşte propuneri privind obiectele şi materialele necesare bunei desfăşurări a activităţii Creșei;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ee) </w:t>
      </w:r>
      <w:r w:rsidR="00D230B1" w:rsidRPr="008A269E">
        <w:rPr>
          <w:rFonts w:ascii="Times New Roman" w:hAnsi="Times New Roman" w:cs="Times New Roman"/>
          <w:sz w:val="24"/>
          <w:szCs w:val="24"/>
          <w:lang w:val="it-IT"/>
        </w:rPr>
        <w:t xml:space="preserve">Participă la întocmirea meniului lunar al creșei, cu respectarea legislației specifice în vigoare; </w:t>
      </w:r>
    </w:p>
    <w:p w:rsidR="005D72E9" w:rsidRPr="008A269E" w:rsidRDefault="00D230B1"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ff</w:t>
      </w:r>
      <w:r w:rsidR="005D72E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Asigură dezvoltarea continuă a serviciilor oferite în creşă, în funcţie de nevoile beneficiarilor;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gg) </w:t>
      </w:r>
      <w:r w:rsidR="00D230B1" w:rsidRPr="008A269E">
        <w:rPr>
          <w:rFonts w:ascii="Times New Roman" w:hAnsi="Times New Roman" w:cs="Times New Roman"/>
          <w:sz w:val="24"/>
          <w:szCs w:val="24"/>
          <w:lang w:val="it-IT"/>
        </w:rPr>
        <w:t xml:space="preserve">Răspunde de calitatea serviciilor de educaţie antepreşcolară acordate în creșă;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hh) </w:t>
      </w:r>
      <w:r w:rsidR="00D230B1" w:rsidRPr="008A269E">
        <w:rPr>
          <w:rFonts w:ascii="Times New Roman" w:hAnsi="Times New Roman" w:cs="Times New Roman"/>
          <w:sz w:val="24"/>
          <w:szCs w:val="24"/>
          <w:lang w:val="it-IT"/>
        </w:rPr>
        <w:t xml:space="preserve">Asigură coordonarea, îndrumarea şi controlul activităţilor desfăşurate de către personalul creşei și propune sancţiuni disciplinare pentru salariaţii care nu îşi îndeplinesc în mod corespunzător atribuţiile;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ii)</w:t>
      </w:r>
      <w:r w:rsidR="00D230B1" w:rsidRPr="008A269E">
        <w:rPr>
          <w:rFonts w:ascii="Times New Roman" w:hAnsi="Times New Roman" w:cs="Times New Roman"/>
          <w:sz w:val="24"/>
          <w:szCs w:val="24"/>
          <w:lang w:val="it-IT"/>
        </w:rPr>
        <w:t xml:space="preserve"> Ia toate măsurile necesare şi stabileşte proceduri clare privind securitatea copiilor în creşă;</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jj)</w:t>
      </w:r>
      <w:r w:rsidR="00D230B1" w:rsidRPr="008A269E">
        <w:rPr>
          <w:rFonts w:ascii="Times New Roman" w:hAnsi="Times New Roman" w:cs="Times New Roman"/>
          <w:sz w:val="24"/>
          <w:szCs w:val="24"/>
          <w:lang w:val="it-IT"/>
        </w:rPr>
        <w:t xml:space="preserve"> Se asigură că nici un angajat al creşei nu realizează fotografii/ înregistrări video, pe care ulterior le pot folosi în alte scopuri (postări pe site-uri de socializare, ...). Promovarea serviciilor de creşă acordate se realizează prin publicarea fotografiilor/înregistrărilor video, pe web-ul instituţiei: www. </w:t>
      </w:r>
      <w:r w:rsidRPr="008A269E">
        <w:rPr>
          <w:rFonts w:ascii="Times New Roman" w:hAnsi="Times New Roman" w:cs="Times New Roman"/>
          <w:sz w:val="24"/>
          <w:szCs w:val="24"/>
          <w:lang w:val="it-IT"/>
        </w:rPr>
        <w:t>spmscmc</w:t>
      </w:r>
      <w:r w:rsidR="00D230B1" w:rsidRPr="008A269E">
        <w:rPr>
          <w:rFonts w:ascii="Times New Roman" w:hAnsi="Times New Roman" w:cs="Times New Roman"/>
          <w:sz w:val="24"/>
          <w:szCs w:val="24"/>
          <w:lang w:val="it-IT"/>
        </w:rPr>
        <w:t>.ro sau canalele de s</w:t>
      </w:r>
      <w:r w:rsidRPr="008A269E">
        <w:rPr>
          <w:rFonts w:ascii="Times New Roman" w:hAnsi="Times New Roman" w:cs="Times New Roman"/>
          <w:sz w:val="24"/>
          <w:szCs w:val="24"/>
          <w:lang w:val="it-IT"/>
        </w:rPr>
        <w:t>ocializare ale instituţiei;</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kk)</w:t>
      </w:r>
      <w:r w:rsidR="00D230B1" w:rsidRPr="008A269E">
        <w:rPr>
          <w:rFonts w:ascii="Times New Roman" w:hAnsi="Times New Roman" w:cs="Times New Roman"/>
          <w:sz w:val="24"/>
          <w:szCs w:val="24"/>
          <w:lang w:val="it-IT"/>
        </w:rPr>
        <w:t xml:space="preserve"> Evaluează periodic activitățile creșei şi dezvoltă noi activități, programe destinate copiilor;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ll)</w:t>
      </w:r>
      <w:r w:rsidR="00D230B1" w:rsidRPr="008A269E">
        <w:rPr>
          <w:rFonts w:ascii="Times New Roman" w:hAnsi="Times New Roman" w:cs="Times New Roman"/>
          <w:sz w:val="24"/>
          <w:szCs w:val="24"/>
          <w:lang w:val="it-IT"/>
        </w:rPr>
        <w:t xml:space="preserve"> Verifică cel puțin o dată pe săptămână baza de date cu beneficiarii serviciilor de creşă şi întocmește documentele necesare scoaterii din evidență a copiilor care nu mai frecventează creșa, conform prevederilor ROF </w:t>
      </w:r>
      <w:r w:rsidR="00E26AEB" w:rsidRPr="008A269E">
        <w:rPr>
          <w:rFonts w:ascii="Times New Roman" w:hAnsi="Times New Roman" w:cs="Times New Roman"/>
          <w:sz w:val="24"/>
          <w:szCs w:val="24"/>
          <w:lang w:val="it-IT"/>
        </w:rPr>
        <w:t>CREȘA</w:t>
      </w:r>
      <w:r w:rsidR="00D230B1" w:rsidRPr="008A269E">
        <w:rPr>
          <w:rFonts w:ascii="Times New Roman" w:hAnsi="Times New Roman" w:cs="Times New Roman"/>
          <w:sz w:val="24"/>
          <w:szCs w:val="24"/>
          <w:lang w:val="it-IT"/>
        </w:rPr>
        <w:t xml:space="preserve">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mm)</w:t>
      </w:r>
      <w:r w:rsidR="00D230B1" w:rsidRPr="008A269E">
        <w:rPr>
          <w:rFonts w:ascii="Times New Roman" w:hAnsi="Times New Roman" w:cs="Times New Roman"/>
          <w:sz w:val="24"/>
          <w:szCs w:val="24"/>
          <w:lang w:val="it-IT"/>
        </w:rPr>
        <w:t xml:space="preserve"> Întocmeşte fişele de post a personalului din subordine şi le evaluează anual sau de cate ori este necesar, performanţele profesionale;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nn) </w:t>
      </w:r>
      <w:r w:rsidR="00D230B1" w:rsidRPr="008A269E">
        <w:rPr>
          <w:rFonts w:ascii="Times New Roman" w:hAnsi="Times New Roman" w:cs="Times New Roman"/>
          <w:sz w:val="24"/>
          <w:szCs w:val="24"/>
          <w:lang w:val="it-IT"/>
        </w:rPr>
        <w:t xml:space="preserve">Asigură respectarea programului de lucru;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oo) </w:t>
      </w:r>
      <w:r w:rsidR="00D230B1" w:rsidRPr="008A269E">
        <w:rPr>
          <w:rFonts w:ascii="Times New Roman" w:hAnsi="Times New Roman" w:cs="Times New Roman"/>
          <w:sz w:val="24"/>
          <w:szCs w:val="24"/>
          <w:lang w:val="it-IT"/>
        </w:rPr>
        <w:t xml:space="preserve">În procesul de educaţie a copiilor se asigură de respectarea metodologiei stabilite de către Ministerul Educaţiei Naționale;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pp) </w:t>
      </w:r>
      <w:r w:rsidR="00D230B1" w:rsidRPr="008A269E">
        <w:rPr>
          <w:rFonts w:ascii="Times New Roman" w:hAnsi="Times New Roman" w:cs="Times New Roman"/>
          <w:sz w:val="24"/>
          <w:szCs w:val="24"/>
          <w:lang w:val="it-IT"/>
        </w:rPr>
        <w:t xml:space="preserve">Participă la evaluarea nevoilor de formare a personalului si la procesul de formare continuă;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qq) </w:t>
      </w:r>
      <w:r w:rsidR="00D230B1" w:rsidRPr="008A269E">
        <w:rPr>
          <w:rFonts w:ascii="Times New Roman" w:hAnsi="Times New Roman" w:cs="Times New Roman"/>
          <w:sz w:val="24"/>
          <w:szCs w:val="24"/>
          <w:lang w:val="it-IT"/>
        </w:rPr>
        <w:t>Asigură respectarea drepturilor şi obligaţiilor stabilite în parteneriatele care au ca scop dezvoltarea serviciilor C</w:t>
      </w:r>
      <w:r w:rsidR="00E26AEB" w:rsidRPr="008A269E">
        <w:rPr>
          <w:rFonts w:ascii="Times New Roman" w:hAnsi="Times New Roman" w:cs="Times New Roman"/>
          <w:sz w:val="24"/>
          <w:szCs w:val="24"/>
          <w:lang w:val="it-IT"/>
        </w:rPr>
        <w:t>REȘA</w:t>
      </w:r>
      <w:r w:rsidR="00D230B1" w:rsidRPr="008A269E">
        <w:rPr>
          <w:rFonts w:ascii="Times New Roman" w:hAnsi="Times New Roman" w:cs="Times New Roman"/>
          <w:sz w:val="24"/>
          <w:szCs w:val="24"/>
          <w:lang w:val="it-IT"/>
        </w:rPr>
        <w:t xml:space="preserve">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rsidR="005D72E9" w:rsidRPr="008A269E" w:rsidRDefault="005D72E9" w:rsidP="00A44475">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rr)</w:t>
      </w:r>
      <w:r w:rsidR="00D230B1" w:rsidRPr="008A269E">
        <w:rPr>
          <w:rFonts w:ascii="Times New Roman" w:hAnsi="Times New Roman" w:cs="Times New Roman"/>
          <w:sz w:val="24"/>
          <w:szCs w:val="24"/>
          <w:lang w:val="it-IT"/>
        </w:rPr>
        <w:t xml:space="preserve"> Îndeplineşte alte atribuţii stabil</w:t>
      </w:r>
      <w:r w:rsidR="001A58FA" w:rsidRPr="008A269E">
        <w:rPr>
          <w:rFonts w:ascii="Times New Roman" w:hAnsi="Times New Roman" w:cs="Times New Roman"/>
          <w:sz w:val="24"/>
          <w:szCs w:val="24"/>
          <w:lang w:val="it-IT"/>
        </w:rPr>
        <w:t xml:space="preserve">ite de şeful ierarhic superior, </w:t>
      </w:r>
      <w:r w:rsidR="00D230B1" w:rsidRPr="008A269E">
        <w:rPr>
          <w:rFonts w:ascii="Times New Roman" w:hAnsi="Times New Roman" w:cs="Times New Roman"/>
          <w:sz w:val="24"/>
          <w:szCs w:val="24"/>
          <w:lang w:val="it-IT"/>
        </w:rPr>
        <w:t xml:space="preserve">în limita cadrului legal, pentru bunul mers al activităţii instituţiei. </w:t>
      </w:r>
    </w:p>
    <w:p w:rsidR="005D72E9" w:rsidRDefault="00D230B1" w:rsidP="00A44475">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4</w:t>
      </w:r>
      <w:r w:rsidR="00721539">
        <w:rPr>
          <w:rFonts w:ascii="Times New Roman" w:hAnsi="Times New Roman" w:cs="Times New Roman"/>
          <w:b/>
          <w:sz w:val="24"/>
          <w:szCs w:val="24"/>
          <w:lang w:val="it-IT"/>
        </w:rPr>
        <w:t>6</w:t>
      </w:r>
      <w:r w:rsidR="00510E46" w:rsidRPr="00CF6FE5">
        <w:rPr>
          <w:rFonts w:ascii="Times New Roman" w:hAnsi="Times New Roman" w:cs="Times New Roman"/>
          <w:b/>
          <w:bCs/>
          <w:sz w:val="24"/>
          <w:szCs w:val="24"/>
          <w:lang w:val="it-IT"/>
        </w:rPr>
        <w:t>Asistentul medical principal şef</w:t>
      </w:r>
      <w:r w:rsidRPr="00CF6FE5">
        <w:rPr>
          <w:rFonts w:ascii="Times New Roman" w:hAnsi="Times New Roman" w:cs="Times New Roman"/>
          <w:sz w:val="24"/>
          <w:szCs w:val="24"/>
          <w:lang w:val="it-IT"/>
        </w:rPr>
        <w:t xml:space="preserve">asigură conducerea activităţii creşei şi răspunde de buna funcţionare a acesteia şi de îndeplinirea atribuţiilor de către personalul din subordine. </w:t>
      </w:r>
    </w:p>
    <w:p w:rsidR="00721539" w:rsidRPr="008A269E" w:rsidRDefault="00721539" w:rsidP="00721539">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4</w:t>
      </w:r>
      <w:r>
        <w:rPr>
          <w:rFonts w:ascii="Times New Roman" w:hAnsi="Times New Roman" w:cs="Times New Roman"/>
          <w:b/>
          <w:sz w:val="24"/>
          <w:szCs w:val="24"/>
          <w:lang w:val="it-IT"/>
        </w:rPr>
        <w:t>7</w:t>
      </w:r>
      <w:r w:rsidRPr="008A269E">
        <w:rPr>
          <w:rFonts w:ascii="Times New Roman" w:hAnsi="Times New Roman" w:cs="Times New Roman"/>
          <w:sz w:val="24"/>
          <w:szCs w:val="24"/>
          <w:lang w:val="it-IT"/>
        </w:rPr>
        <w:t xml:space="preserve"> În exercitarea atribuţiilor ce le revin, </w:t>
      </w:r>
      <w:r w:rsidRPr="008A269E">
        <w:rPr>
          <w:rFonts w:ascii="Times New Roman" w:hAnsi="Times New Roman" w:cs="Times New Roman"/>
          <w:b/>
          <w:bCs/>
          <w:sz w:val="24"/>
          <w:szCs w:val="24"/>
          <w:lang w:val="it-IT"/>
        </w:rPr>
        <w:t>asistenţii medicali principali şefi</w:t>
      </w:r>
      <w:r w:rsidRPr="008A269E">
        <w:rPr>
          <w:rFonts w:ascii="Times New Roman" w:hAnsi="Times New Roman" w:cs="Times New Roman"/>
          <w:sz w:val="24"/>
          <w:szCs w:val="24"/>
          <w:lang w:val="it-IT"/>
        </w:rPr>
        <w:t xml:space="preserve"> se subordonează </w:t>
      </w:r>
      <w:r>
        <w:rPr>
          <w:rFonts w:ascii="Times New Roman" w:hAnsi="Times New Roman" w:cs="Times New Roman"/>
          <w:sz w:val="24"/>
          <w:szCs w:val="24"/>
          <w:lang w:val="it-IT"/>
        </w:rPr>
        <w:t xml:space="preserve">sef serviciu crese si </w:t>
      </w:r>
      <w:r w:rsidRPr="008A269E">
        <w:rPr>
          <w:rFonts w:ascii="Times New Roman" w:hAnsi="Times New Roman" w:cs="Times New Roman"/>
          <w:sz w:val="24"/>
          <w:szCs w:val="24"/>
          <w:lang w:val="it-IT"/>
        </w:rPr>
        <w:t>directorului unităţii CREŞA – CRAIOVA.</w:t>
      </w:r>
    </w:p>
    <w:p w:rsidR="00721539" w:rsidRPr="00CF6FE5" w:rsidRDefault="00721539" w:rsidP="00A44475">
      <w:pPr>
        <w:pStyle w:val="ListParagraph"/>
        <w:spacing w:line="360" w:lineRule="auto"/>
        <w:ind w:left="0" w:firstLine="720"/>
        <w:jc w:val="both"/>
        <w:rPr>
          <w:rFonts w:ascii="Times New Roman" w:hAnsi="Times New Roman" w:cs="Times New Roman"/>
          <w:sz w:val="24"/>
          <w:szCs w:val="24"/>
          <w:lang w:val="it-IT"/>
        </w:rPr>
      </w:pPr>
    </w:p>
    <w:p w:rsidR="004B797D" w:rsidRDefault="00BC025D" w:rsidP="00510E46">
      <w:pPr>
        <w:pStyle w:val="ListParagraph"/>
        <w:ind w:left="0" w:firstLine="720"/>
        <w:jc w:val="both"/>
        <w:rPr>
          <w:rFonts w:ascii="Arial" w:hAnsi="Arial" w:cs="Arial"/>
          <w:bCs/>
          <w:color w:val="FF0000"/>
          <w:sz w:val="24"/>
          <w:szCs w:val="24"/>
          <w:lang w:val="ro-RO"/>
        </w:rPr>
      </w:pPr>
      <w:r w:rsidRPr="00510E46">
        <w:rPr>
          <w:rFonts w:ascii="Times New Roman" w:hAnsi="Times New Roman" w:cs="Times New Roman"/>
          <w:b/>
          <w:sz w:val="24"/>
          <w:szCs w:val="24"/>
        </w:rPr>
        <w:t xml:space="preserve">Art. </w:t>
      </w:r>
      <w:proofErr w:type="gramStart"/>
      <w:r w:rsidRPr="00510E46">
        <w:rPr>
          <w:rFonts w:ascii="Times New Roman" w:hAnsi="Times New Roman" w:cs="Times New Roman"/>
          <w:b/>
          <w:sz w:val="24"/>
          <w:szCs w:val="24"/>
        </w:rPr>
        <w:t>4</w:t>
      </w:r>
      <w:r w:rsidR="00510E46" w:rsidRPr="00510E46">
        <w:rPr>
          <w:rFonts w:ascii="Times New Roman" w:hAnsi="Times New Roman" w:cs="Times New Roman"/>
          <w:b/>
          <w:sz w:val="24"/>
          <w:szCs w:val="24"/>
        </w:rPr>
        <w:t>8</w:t>
      </w:r>
      <w:r w:rsidR="00510E46" w:rsidRPr="00510E46">
        <w:rPr>
          <w:rFonts w:ascii="Times New Roman" w:hAnsi="Times New Roman" w:cs="Times New Roman"/>
          <w:b/>
          <w:sz w:val="24"/>
          <w:szCs w:val="24"/>
          <w:lang w:val="ro-RO"/>
        </w:rPr>
        <w:t>Compartiment  Financiar</w:t>
      </w:r>
      <w:proofErr w:type="gramEnd"/>
      <w:r w:rsidR="00510E46" w:rsidRPr="00510E46">
        <w:rPr>
          <w:rFonts w:ascii="Times New Roman" w:hAnsi="Times New Roman" w:cs="Times New Roman"/>
          <w:b/>
          <w:sz w:val="24"/>
          <w:szCs w:val="24"/>
          <w:lang w:val="ro-RO"/>
        </w:rPr>
        <w:t xml:space="preserve">, Resurse Umane </w:t>
      </w:r>
      <w:r w:rsidRPr="00510E46">
        <w:rPr>
          <w:rFonts w:ascii="Times New Roman" w:hAnsi="Times New Roman" w:cs="Times New Roman"/>
          <w:bCs/>
          <w:sz w:val="24"/>
          <w:szCs w:val="24"/>
        </w:rPr>
        <w:t>are următoarele responsabilități</w:t>
      </w:r>
      <w:r w:rsidRPr="00510E46">
        <w:rPr>
          <w:rFonts w:ascii="Arial" w:hAnsi="Arial" w:cs="Arial"/>
          <w:bCs/>
          <w:color w:val="FF0000"/>
          <w:sz w:val="24"/>
          <w:szCs w:val="24"/>
          <w:lang w:val="ro-RO"/>
        </w:rPr>
        <w:t>:</w:t>
      </w:r>
    </w:p>
    <w:p w:rsidR="00510E46" w:rsidRPr="00510E46" w:rsidRDefault="00510E46" w:rsidP="00510E46">
      <w:pPr>
        <w:pStyle w:val="ListParagraph"/>
        <w:ind w:left="0" w:firstLine="720"/>
        <w:jc w:val="both"/>
        <w:rPr>
          <w:rFonts w:ascii="Times New Roman" w:hAnsi="Times New Roman" w:cs="Times New Roman"/>
          <w:bCs/>
          <w:sz w:val="24"/>
          <w:szCs w:val="24"/>
          <w:lang w:val="ro-RO"/>
        </w:rPr>
      </w:pPr>
    </w:p>
    <w:p w:rsidR="00BC025D" w:rsidRPr="00510E46" w:rsidRDefault="00BC025D" w:rsidP="00510E46">
      <w:pPr>
        <w:pStyle w:val="ListParagraph"/>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lastRenderedPageBreak/>
        <w:t>rezolvă în limitele competențelor ce îi revin cererile și sesizările repartizate</w:t>
      </w:r>
      <w:r w:rsidR="000A62B9" w:rsidRPr="00510E46">
        <w:rPr>
          <w:rFonts w:ascii="Times New Roman" w:hAnsi="Times New Roman" w:cs="Times New Roman"/>
          <w:sz w:val="24"/>
          <w:szCs w:val="24"/>
          <w:lang w:val="ro-RO"/>
        </w:rPr>
        <w:t>;</w:t>
      </w:r>
    </w:p>
    <w:p w:rsidR="00BC025D" w:rsidRPr="00510E46" w:rsidRDefault="00BC025D" w:rsidP="00510E46">
      <w:pPr>
        <w:pStyle w:val="ListParagraph"/>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evidența, păstrarea și conservarea documentelor generate la nivelul serviciului</w:t>
      </w:r>
      <w:r w:rsidR="000A62B9" w:rsidRPr="00510E46">
        <w:rPr>
          <w:rFonts w:ascii="Times New Roman" w:hAnsi="Times New Roman" w:cs="Times New Roman"/>
          <w:sz w:val="24"/>
          <w:szCs w:val="24"/>
          <w:lang w:val="ro-RO"/>
        </w:rPr>
        <w:t>;</w:t>
      </w:r>
    </w:p>
    <w:p w:rsidR="00BC025D" w:rsidRPr="00510E46" w:rsidRDefault="00BC025D" w:rsidP="00510E46">
      <w:pPr>
        <w:pStyle w:val="ListParagraph"/>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participă la dezvoltarea SCIM prin el</w:t>
      </w:r>
      <w:r w:rsidR="000A62B9" w:rsidRPr="00510E46">
        <w:rPr>
          <w:rFonts w:ascii="Times New Roman" w:hAnsi="Times New Roman" w:cs="Times New Roman"/>
          <w:sz w:val="24"/>
          <w:szCs w:val="24"/>
          <w:lang w:val="ro-RO"/>
        </w:rPr>
        <w:t>a</w:t>
      </w:r>
      <w:r w:rsidRPr="00510E46">
        <w:rPr>
          <w:rFonts w:ascii="Times New Roman" w:hAnsi="Times New Roman" w:cs="Times New Roman"/>
          <w:sz w:val="24"/>
          <w:szCs w:val="24"/>
          <w:lang w:val="ro-RO"/>
        </w:rPr>
        <w:t>borarea procedurilor specifice activității serviciului</w:t>
      </w:r>
      <w:r w:rsidR="000A62B9" w:rsidRPr="00510E46">
        <w:rPr>
          <w:rFonts w:ascii="Times New Roman" w:hAnsi="Times New Roman" w:cs="Times New Roman"/>
          <w:sz w:val="24"/>
          <w:szCs w:val="24"/>
          <w:lang w:val="ro-RO"/>
        </w:rPr>
        <w:t>;</w:t>
      </w:r>
    </w:p>
    <w:p w:rsidR="00BC025D" w:rsidRPr="00510E46" w:rsidRDefault="00BC025D" w:rsidP="00510E46">
      <w:pPr>
        <w:pStyle w:val="ListParagraph"/>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punerea în aplicare și îndeplinirea hotărârilor Consiliului Local aferente serviciului</w:t>
      </w:r>
      <w:r w:rsidR="000A62B9" w:rsidRPr="00510E46">
        <w:rPr>
          <w:rFonts w:ascii="Times New Roman" w:hAnsi="Times New Roman" w:cs="Times New Roman"/>
          <w:sz w:val="24"/>
          <w:szCs w:val="24"/>
          <w:lang w:val="ro-RO"/>
        </w:rPr>
        <w:t>;</w:t>
      </w:r>
    </w:p>
    <w:p w:rsidR="00BC025D" w:rsidRPr="00510E46" w:rsidRDefault="00BC025D" w:rsidP="00510E46">
      <w:pPr>
        <w:pStyle w:val="ListParagraph"/>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asigră punerea în aplicare și îndeplinirea deciziilor directorului aferente serviciului</w:t>
      </w:r>
      <w:r w:rsidR="000A62B9" w:rsidRPr="00510E46">
        <w:rPr>
          <w:rFonts w:ascii="Times New Roman" w:hAnsi="Times New Roman" w:cs="Times New Roman"/>
          <w:sz w:val="24"/>
          <w:szCs w:val="24"/>
          <w:lang w:val="ro-RO"/>
        </w:rPr>
        <w:t>;</w:t>
      </w:r>
    </w:p>
    <w:p w:rsidR="00BC025D" w:rsidRDefault="00BC025D" w:rsidP="00510E46">
      <w:pPr>
        <w:pStyle w:val="ListParagraph"/>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aplicarea permanent a legislației în vigoare și a actelor normative care apar și au legătură cu activitatea biroului.</w:t>
      </w:r>
    </w:p>
    <w:p w:rsidR="00A020EE" w:rsidRPr="00510E46" w:rsidRDefault="00A020EE" w:rsidP="00A020EE">
      <w:pPr>
        <w:pStyle w:val="ListParagraph"/>
        <w:spacing w:line="360" w:lineRule="auto"/>
        <w:ind w:left="1080"/>
        <w:jc w:val="both"/>
        <w:rPr>
          <w:rFonts w:ascii="Times New Roman" w:hAnsi="Times New Roman" w:cs="Times New Roman"/>
          <w:sz w:val="24"/>
          <w:szCs w:val="24"/>
          <w:lang w:val="ro-RO"/>
        </w:rPr>
      </w:pPr>
    </w:p>
    <w:p w:rsidR="004329D3" w:rsidRPr="008A269E" w:rsidRDefault="004329D3" w:rsidP="00A020EE">
      <w:pPr>
        <w:pStyle w:val="ListParagraph"/>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510E46" w:rsidRPr="008A269E">
        <w:rPr>
          <w:rFonts w:ascii="Times New Roman" w:hAnsi="Times New Roman" w:cs="Times New Roman"/>
          <w:b/>
          <w:sz w:val="24"/>
          <w:szCs w:val="24"/>
          <w:lang w:val="it-IT"/>
        </w:rPr>
        <w:t>u privi</w:t>
      </w:r>
      <w:r w:rsidR="00A020EE" w:rsidRPr="008A269E">
        <w:rPr>
          <w:rFonts w:ascii="Times New Roman" w:hAnsi="Times New Roman" w:cs="Times New Roman"/>
          <w:b/>
          <w:sz w:val="24"/>
          <w:szCs w:val="24"/>
          <w:lang w:val="it-IT"/>
        </w:rPr>
        <w:t xml:space="preserve">re </w:t>
      </w:r>
      <w:r w:rsidR="00510E46" w:rsidRPr="008A269E">
        <w:rPr>
          <w:rFonts w:ascii="Times New Roman" w:hAnsi="Times New Roman" w:cs="Times New Roman"/>
          <w:b/>
          <w:sz w:val="24"/>
          <w:szCs w:val="24"/>
          <w:lang w:val="it-IT"/>
        </w:rPr>
        <w:t xml:space="preserve">la </w:t>
      </w:r>
      <w:r w:rsidR="00A020EE" w:rsidRPr="008A269E">
        <w:rPr>
          <w:rFonts w:ascii="Times New Roman" w:hAnsi="Times New Roman" w:cs="Times New Roman"/>
          <w:b/>
          <w:sz w:val="24"/>
          <w:szCs w:val="24"/>
          <w:lang w:val="it-IT"/>
        </w:rPr>
        <w:t>a</w:t>
      </w:r>
      <w:r w:rsidR="00510E46" w:rsidRPr="008A269E">
        <w:rPr>
          <w:rFonts w:ascii="Times New Roman" w:hAnsi="Times New Roman" w:cs="Times New Roman"/>
          <w:b/>
          <w:sz w:val="24"/>
          <w:szCs w:val="24"/>
          <w:lang w:val="it-IT"/>
        </w:rPr>
        <w:t>ctivitatea financiar-contabilă</w:t>
      </w:r>
      <w:r w:rsidR="00A020EE" w:rsidRPr="008A269E">
        <w:rPr>
          <w:rFonts w:ascii="Times New Roman" w:hAnsi="Times New Roman" w:cs="Times New Roman"/>
          <w:b/>
          <w:sz w:val="24"/>
          <w:szCs w:val="24"/>
          <w:lang w:val="it-IT"/>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BC025D" w:rsidRPr="008A269E">
        <w:rPr>
          <w:rFonts w:ascii="Times New Roman" w:hAnsi="Times New Roman" w:cs="Times New Roman"/>
          <w:sz w:val="24"/>
          <w:szCs w:val="24"/>
          <w:lang w:val="it-IT"/>
        </w:rPr>
        <w:t>ntocmește lucrările referitoare la proiectele de buget și le prezintă spre aprobare</w:t>
      </w:r>
      <w:r w:rsidRPr="00A020EE">
        <w:rPr>
          <w:rFonts w:ascii="Times New Roman" w:hAnsi="Times New Roman" w:cs="Times New Roman"/>
          <w:sz w:val="24"/>
          <w:szCs w:val="24"/>
          <w:lang w:val="ro-RO"/>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rmărește execuția cheltuielilor aprobate și informează periodic conducerea Creșa-Craiova asupra modului de realizare a acestora</w:t>
      </w:r>
      <w:r w:rsidRPr="008A269E">
        <w:rPr>
          <w:rFonts w:ascii="Times New Roman" w:hAnsi="Times New Roman" w:cs="Times New Roman"/>
          <w:sz w:val="24"/>
          <w:szCs w:val="24"/>
          <w:lang w:val="it-IT"/>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C025D" w:rsidRPr="008A269E">
        <w:rPr>
          <w:rFonts w:ascii="Times New Roman" w:hAnsi="Times New Roman" w:cs="Times New Roman"/>
          <w:sz w:val="24"/>
          <w:szCs w:val="24"/>
          <w:lang w:val="it-IT"/>
        </w:rPr>
        <w:t>rganizează și conduce evidența contabilă a tuturor mijloacelor financiare folosite în activitatea curentă și a patrimoniului instituției</w:t>
      </w:r>
      <w:r w:rsidRPr="008A269E">
        <w:rPr>
          <w:rFonts w:ascii="Times New Roman" w:hAnsi="Times New Roman" w:cs="Times New Roman"/>
          <w:sz w:val="24"/>
          <w:szCs w:val="24"/>
          <w:lang w:val="it-IT"/>
        </w:rPr>
        <w:t>;</w:t>
      </w:r>
    </w:p>
    <w:p w:rsidR="00BC025D" w:rsidRPr="00A020EE" w:rsidRDefault="009F74EF" w:rsidP="00A020EE">
      <w:pPr>
        <w:pStyle w:val="ListParagraph"/>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a</w:t>
      </w:r>
      <w:r w:rsidR="00BC025D" w:rsidRPr="00A020EE">
        <w:rPr>
          <w:rFonts w:ascii="Times New Roman" w:hAnsi="Times New Roman" w:cs="Times New Roman"/>
          <w:sz w:val="24"/>
          <w:szCs w:val="24"/>
        </w:rPr>
        <w:t>sigură executarea CFP pentru cheltuielile efectuate din bugetul propriu</w:t>
      </w:r>
      <w:r w:rsidRPr="00A020EE">
        <w:rPr>
          <w:rFonts w:ascii="Times New Roman" w:hAnsi="Times New Roman" w:cs="Times New Roman"/>
          <w:sz w:val="24"/>
          <w:szCs w:val="24"/>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documentele de plată către unitățile bancare</w:t>
      </w:r>
      <w:r w:rsidRPr="008A269E">
        <w:rPr>
          <w:rFonts w:ascii="Times New Roman" w:hAnsi="Times New Roman" w:cs="Times New Roman"/>
          <w:sz w:val="24"/>
          <w:szCs w:val="24"/>
          <w:lang w:val="it-IT"/>
        </w:rPr>
        <w:t>;</w:t>
      </w:r>
    </w:p>
    <w:p w:rsidR="00BC025D" w:rsidRPr="00A020EE" w:rsidRDefault="009F74EF" w:rsidP="00A020EE">
      <w:pPr>
        <w:pStyle w:val="ListParagraph"/>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î</w:t>
      </w:r>
      <w:r w:rsidR="00BC025D" w:rsidRPr="00A020EE">
        <w:rPr>
          <w:rFonts w:ascii="Times New Roman" w:hAnsi="Times New Roman" w:cs="Times New Roman"/>
          <w:sz w:val="24"/>
          <w:szCs w:val="24"/>
        </w:rPr>
        <w:t>ntocmește și transmite dările de seamă privind execuția bugetului propriu</w:t>
      </w:r>
      <w:r w:rsidRPr="00A020EE">
        <w:rPr>
          <w:rFonts w:ascii="Times New Roman" w:hAnsi="Times New Roman" w:cs="Times New Roman"/>
          <w:sz w:val="24"/>
          <w:szCs w:val="24"/>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ț</w:t>
      </w:r>
      <w:r w:rsidR="00BC025D" w:rsidRPr="008A269E">
        <w:rPr>
          <w:rFonts w:ascii="Times New Roman" w:hAnsi="Times New Roman" w:cs="Times New Roman"/>
          <w:sz w:val="24"/>
          <w:szCs w:val="24"/>
          <w:lang w:val="it-IT"/>
        </w:rPr>
        <w:t>ine evidența gestiunii tuturor mijloacelor fixe, obiectelor de invent</w:t>
      </w:r>
      <w:r w:rsidR="000A62B9" w:rsidRPr="008A269E">
        <w:rPr>
          <w:rFonts w:ascii="Times New Roman" w:hAnsi="Times New Roman" w:cs="Times New Roman"/>
          <w:sz w:val="24"/>
          <w:szCs w:val="24"/>
          <w:lang w:val="it-IT"/>
        </w:rPr>
        <w:t>a</w:t>
      </w:r>
      <w:r w:rsidR="00BC025D" w:rsidRPr="008A269E">
        <w:rPr>
          <w:rFonts w:ascii="Times New Roman" w:hAnsi="Times New Roman" w:cs="Times New Roman"/>
          <w:sz w:val="24"/>
          <w:szCs w:val="24"/>
          <w:lang w:val="it-IT"/>
        </w:rPr>
        <w:t>r și bunurilor material</w:t>
      </w:r>
      <w:r w:rsidR="000A62B9" w:rsidRPr="008A269E">
        <w:rPr>
          <w:rFonts w:ascii="Times New Roman" w:hAnsi="Times New Roman" w:cs="Times New Roman"/>
          <w:sz w:val="24"/>
          <w:szCs w:val="24"/>
          <w:lang w:val="it-IT"/>
        </w:rPr>
        <w:t>e</w:t>
      </w:r>
      <w:r w:rsidR="00BC025D" w:rsidRPr="008A269E">
        <w:rPr>
          <w:rFonts w:ascii="Times New Roman" w:hAnsi="Times New Roman" w:cs="Times New Roman"/>
          <w:sz w:val="24"/>
          <w:szCs w:val="24"/>
          <w:lang w:val="it-IT"/>
        </w:rPr>
        <w:t xml:space="preserve"> din patrimoni</w:t>
      </w:r>
      <w:r w:rsidR="000A62B9"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l Creșa-Craiova, ori date în folosință personalului</w:t>
      </w:r>
      <w:r w:rsidRPr="008A269E">
        <w:rPr>
          <w:rFonts w:ascii="Times New Roman" w:hAnsi="Times New Roman" w:cs="Times New Roman"/>
          <w:sz w:val="24"/>
          <w:szCs w:val="24"/>
          <w:lang w:val="it-IT"/>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BC025D" w:rsidRPr="008A269E">
        <w:rPr>
          <w:rFonts w:ascii="Times New Roman" w:hAnsi="Times New Roman" w:cs="Times New Roman"/>
          <w:sz w:val="24"/>
          <w:szCs w:val="24"/>
          <w:lang w:val="it-IT"/>
        </w:rPr>
        <w:t>e ocupă de inventarierea patrimoniului conform legislației în vigoare</w:t>
      </w:r>
      <w:r w:rsidRPr="008A269E">
        <w:rPr>
          <w:rFonts w:ascii="Times New Roman" w:hAnsi="Times New Roman" w:cs="Times New Roman"/>
          <w:sz w:val="24"/>
          <w:szCs w:val="24"/>
          <w:lang w:val="it-IT"/>
        </w:rPr>
        <w:t>;</w:t>
      </w:r>
    </w:p>
    <w:p w:rsidR="00BC025D"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și prezintă spre aprobare</w:t>
      </w:r>
      <w:r w:rsidR="00B275A3" w:rsidRPr="008A269E">
        <w:rPr>
          <w:rFonts w:ascii="Times New Roman" w:hAnsi="Times New Roman" w:cs="Times New Roman"/>
          <w:sz w:val="24"/>
          <w:szCs w:val="24"/>
          <w:lang w:val="it-IT"/>
        </w:rPr>
        <w:t xml:space="preserve"> raportul privind rezultatele inventarierii, precum și listele cu mijloacele fixe și obiectele de invent</w:t>
      </w:r>
      <w:r w:rsidR="000A62B9" w:rsidRPr="008A269E">
        <w:rPr>
          <w:rFonts w:ascii="Times New Roman" w:hAnsi="Times New Roman" w:cs="Times New Roman"/>
          <w:sz w:val="24"/>
          <w:szCs w:val="24"/>
          <w:lang w:val="it-IT"/>
        </w:rPr>
        <w:t>a</w:t>
      </w:r>
      <w:r w:rsidR="00B275A3" w:rsidRPr="008A269E">
        <w:rPr>
          <w:rFonts w:ascii="Times New Roman" w:hAnsi="Times New Roman" w:cs="Times New Roman"/>
          <w:sz w:val="24"/>
          <w:szCs w:val="24"/>
          <w:lang w:val="it-IT"/>
        </w:rPr>
        <w:t>r propuse pentru casare</w:t>
      </w:r>
      <w:r w:rsidRPr="00A020EE">
        <w:rPr>
          <w:rFonts w:ascii="Times New Roman" w:hAnsi="Times New Roman" w:cs="Times New Roman"/>
          <w:sz w:val="24"/>
          <w:szCs w:val="24"/>
          <w:lang w:val="ro-RO"/>
        </w:rPr>
        <w:t>;</w:t>
      </w:r>
    </w:p>
    <w:p w:rsidR="00B275A3" w:rsidRPr="008A269E" w:rsidRDefault="009F74EF" w:rsidP="00A020EE">
      <w:pPr>
        <w:pStyle w:val="ListParagraph"/>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ale Creșa-Craiova, la cerere</w:t>
      </w:r>
      <w:r w:rsidRPr="008A269E">
        <w:rPr>
          <w:rFonts w:ascii="Times New Roman" w:hAnsi="Times New Roman" w:cs="Times New Roman"/>
          <w:sz w:val="24"/>
          <w:szCs w:val="24"/>
          <w:lang w:val="it-IT"/>
        </w:rPr>
        <w:t>.</w:t>
      </w:r>
    </w:p>
    <w:p w:rsidR="00B275A3" w:rsidRPr="008A269E" w:rsidRDefault="00B275A3" w:rsidP="00B275A3">
      <w:pPr>
        <w:pStyle w:val="ListParagraph"/>
        <w:ind w:left="1800"/>
        <w:jc w:val="both"/>
        <w:rPr>
          <w:rFonts w:ascii="Arial" w:hAnsi="Arial" w:cs="Arial"/>
          <w:color w:val="FF0000"/>
          <w:sz w:val="24"/>
          <w:szCs w:val="24"/>
          <w:lang w:val="it-IT"/>
        </w:rPr>
      </w:pPr>
    </w:p>
    <w:p w:rsidR="004329D3" w:rsidRPr="008A269E" w:rsidRDefault="004329D3" w:rsidP="00A020EE">
      <w:pPr>
        <w:pStyle w:val="ListParagraph"/>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A020EE" w:rsidRPr="008A269E">
        <w:rPr>
          <w:rFonts w:ascii="Times New Roman" w:hAnsi="Times New Roman" w:cs="Times New Roman"/>
          <w:b/>
          <w:sz w:val="24"/>
          <w:szCs w:val="24"/>
          <w:lang w:val="it-IT"/>
        </w:rPr>
        <w:t>u privier la activitatea de resurse umane:</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275A3" w:rsidRPr="008A269E">
        <w:rPr>
          <w:rFonts w:ascii="Times New Roman" w:hAnsi="Times New Roman" w:cs="Times New Roman"/>
          <w:sz w:val="24"/>
          <w:szCs w:val="24"/>
          <w:lang w:val="it-IT"/>
        </w:rPr>
        <w:t>rganizează activitatea de personal, salarizare, pregătire și perfecționarea profesională în limitele competenței ce-i revin Creșa-Craiova</w:t>
      </w:r>
      <w:r w:rsidRPr="008A269E">
        <w:rPr>
          <w:rFonts w:ascii="Times New Roman" w:hAnsi="Times New Roman" w:cs="Times New Roman"/>
          <w:sz w:val="24"/>
          <w:szCs w:val="24"/>
          <w:lang w:val="it-IT"/>
        </w:rPr>
        <w:t>;</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e</w:t>
      </w:r>
      <w:r w:rsidR="00B275A3" w:rsidRPr="008A269E">
        <w:rPr>
          <w:rFonts w:ascii="Times New Roman" w:hAnsi="Times New Roman" w:cs="Times New Roman"/>
          <w:sz w:val="24"/>
          <w:szCs w:val="24"/>
          <w:lang w:val="it-IT"/>
        </w:rPr>
        <w:t>laborează propuneri privind statul de funcții și de personal și răspunde de actualizarea acestuia</w:t>
      </w:r>
      <w:r w:rsidRPr="008A269E">
        <w:rPr>
          <w:rFonts w:ascii="Times New Roman" w:hAnsi="Times New Roman" w:cs="Times New Roman"/>
          <w:sz w:val="24"/>
          <w:szCs w:val="24"/>
          <w:lang w:val="it-IT"/>
        </w:rPr>
        <w:t>;</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275A3" w:rsidRPr="008A269E">
        <w:rPr>
          <w:rFonts w:ascii="Times New Roman" w:hAnsi="Times New Roman" w:cs="Times New Roman"/>
          <w:sz w:val="24"/>
          <w:szCs w:val="24"/>
          <w:lang w:val="it-IT"/>
        </w:rPr>
        <w:t>rmărește respectarea și aplicarea legislației muncii privind salarizarea, transferul, sporurile, indemnizațiile, premierile, concediile, pensionările, în limitele competenței ce-i revin Creșa-Craiova</w:t>
      </w:r>
      <w:r w:rsidRPr="008A269E">
        <w:rPr>
          <w:rFonts w:ascii="Times New Roman" w:hAnsi="Times New Roman" w:cs="Times New Roman"/>
          <w:sz w:val="24"/>
          <w:szCs w:val="24"/>
          <w:lang w:val="it-IT"/>
        </w:rPr>
        <w:t>;</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și actualizează Registrul de evidență al salariaților</w:t>
      </w:r>
      <w:r w:rsidRPr="008A269E">
        <w:rPr>
          <w:rFonts w:ascii="Times New Roman" w:hAnsi="Times New Roman" w:cs="Times New Roman"/>
          <w:sz w:val="24"/>
          <w:szCs w:val="24"/>
          <w:lang w:val="it-IT"/>
        </w:rPr>
        <w:t>;</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275A3" w:rsidRPr="008A269E">
        <w:rPr>
          <w:rFonts w:ascii="Times New Roman" w:hAnsi="Times New Roman" w:cs="Times New Roman"/>
          <w:sz w:val="24"/>
          <w:szCs w:val="24"/>
          <w:lang w:val="it-IT"/>
        </w:rPr>
        <w:t>ntocmește situații statistice periodice sau anuale, cu privire la activitatea de resurse umane</w:t>
      </w:r>
      <w:r w:rsidRPr="00A020EE">
        <w:rPr>
          <w:rFonts w:ascii="Times New Roman" w:hAnsi="Times New Roman" w:cs="Times New Roman"/>
          <w:sz w:val="24"/>
          <w:szCs w:val="24"/>
          <w:lang w:val="ro-RO"/>
        </w:rPr>
        <w:t>;</w:t>
      </w:r>
    </w:p>
    <w:p w:rsidR="00B275A3" w:rsidRPr="00A020EE" w:rsidRDefault="009F74EF" w:rsidP="00A020EE">
      <w:pPr>
        <w:pStyle w:val="ListParagraph"/>
        <w:numPr>
          <w:ilvl w:val="0"/>
          <w:numId w:val="7"/>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lang w:val="ro-RO"/>
        </w:rPr>
        <w:t>ț</w:t>
      </w:r>
      <w:r w:rsidR="00B275A3" w:rsidRPr="00A020EE">
        <w:rPr>
          <w:rFonts w:ascii="Times New Roman" w:hAnsi="Times New Roman" w:cs="Times New Roman"/>
          <w:sz w:val="24"/>
          <w:szCs w:val="24"/>
        </w:rPr>
        <w:t>ine evidența dosarelor de personal ale angajaților cu contract individual de muncă în cadrul Creșa-Craiova</w:t>
      </w:r>
      <w:r w:rsidRPr="00A020EE">
        <w:rPr>
          <w:rFonts w:ascii="Times New Roman" w:hAnsi="Times New Roman" w:cs="Times New Roman"/>
          <w:sz w:val="24"/>
          <w:szCs w:val="24"/>
          <w:lang w:val="ro-RO"/>
        </w:rPr>
        <w:t>;</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și conducerii, la cerere</w:t>
      </w:r>
      <w:r w:rsidRPr="008A269E">
        <w:rPr>
          <w:rFonts w:ascii="Times New Roman" w:hAnsi="Times New Roman" w:cs="Times New Roman"/>
          <w:sz w:val="24"/>
          <w:szCs w:val="24"/>
          <w:lang w:val="it-IT"/>
        </w:rPr>
        <w:t>;</w:t>
      </w:r>
    </w:p>
    <w:p w:rsidR="00B275A3" w:rsidRPr="008A269E" w:rsidRDefault="009F74EF" w:rsidP="00A020EE">
      <w:pPr>
        <w:pStyle w:val="ListParagraph"/>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Registrul de evidență a declarațiilor de avere și  Registrul de evidență a declarațiilor de interese și le transmite Agenției Naționale de Integritate în termen, conform reglementărilor legale</w:t>
      </w:r>
      <w:r w:rsidRPr="008A269E">
        <w:rPr>
          <w:rFonts w:ascii="Times New Roman" w:hAnsi="Times New Roman" w:cs="Times New Roman"/>
          <w:sz w:val="24"/>
          <w:szCs w:val="24"/>
          <w:lang w:val="it-IT"/>
        </w:rPr>
        <w:t>.</w:t>
      </w:r>
    </w:p>
    <w:p w:rsidR="008A6696" w:rsidRPr="00A020EE" w:rsidRDefault="00A020EE" w:rsidP="00A020EE">
      <w:pPr>
        <w:jc w:val="both"/>
        <w:rPr>
          <w:rFonts w:ascii="Times New Roman" w:hAnsi="Times New Roman" w:cs="Times New Roman"/>
          <w:b/>
          <w:bCs/>
          <w:color w:val="FF0000"/>
          <w:sz w:val="24"/>
          <w:szCs w:val="24"/>
          <w:lang w:val="ro-RO"/>
        </w:rPr>
      </w:pPr>
      <w:r>
        <w:rPr>
          <w:rFonts w:ascii="Times New Roman" w:hAnsi="Times New Roman" w:cs="Times New Roman"/>
          <w:b/>
          <w:bCs/>
          <w:sz w:val="24"/>
          <w:szCs w:val="24"/>
          <w:lang w:val="ro-RO"/>
        </w:rPr>
        <w:t>Art.49</w:t>
      </w:r>
      <w:r w:rsidRPr="00A020EE">
        <w:rPr>
          <w:rFonts w:ascii="Times New Roman" w:hAnsi="Times New Roman" w:cs="Times New Roman"/>
          <w:b/>
          <w:bCs/>
          <w:sz w:val="24"/>
          <w:szCs w:val="24"/>
          <w:lang w:val="ro-RO"/>
        </w:rPr>
        <w:t>Compartiment Administrativ, Achiziţii</w:t>
      </w:r>
    </w:p>
    <w:p w:rsidR="008A6696" w:rsidRDefault="008A6696" w:rsidP="008A6696">
      <w:pPr>
        <w:pStyle w:val="ListParagraph"/>
        <w:ind w:left="1800"/>
        <w:jc w:val="both"/>
        <w:rPr>
          <w:rFonts w:ascii="Arial" w:hAnsi="Arial" w:cs="Arial"/>
          <w:color w:val="FF0000"/>
          <w:sz w:val="24"/>
          <w:szCs w:val="24"/>
        </w:rPr>
      </w:pPr>
    </w:p>
    <w:p w:rsidR="008A6696" w:rsidRPr="00357EF8" w:rsidRDefault="008A6696" w:rsidP="00357EF8">
      <w:pPr>
        <w:pStyle w:val="ListParagraph"/>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rPr>
        <w:t>În domeniul administrativ</w:t>
      </w:r>
      <w:r w:rsidRPr="00357EF8">
        <w:rPr>
          <w:rFonts w:ascii="Times New Roman" w:hAnsi="Times New Roman" w:cs="Times New Roman"/>
          <w:b/>
          <w:sz w:val="24"/>
          <w:szCs w:val="24"/>
          <w:lang w:val="ro-RO"/>
        </w:rPr>
        <w:t>:</w:t>
      </w:r>
    </w:p>
    <w:p w:rsidR="008A6696" w:rsidRPr="00357EF8" w:rsidRDefault="009F74EF" w:rsidP="00357EF8">
      <w:pPr>
        <w:pStyle w:val="ListParagraph"/>
        <w:numPr>
          <w:ilvl w:val="0"/>
          <w:numId w:val="11"/>
        </w:numPr>
        <w:spacing w:line="360" w:lineRule="auto"/>
        <w:jc w:val="both"/>
        <w:rPr>
          <w:rFonts w:ascii="Times New Roman" w:hAnsi="Times New Roman" w:cs="Times New Roman"/>
          <w:sz w:val="24"/>
          <w:szCs w:val="24"/>
        </w:rPr>
      </w:pPr>
      <w:r w:rsidRPr="00357EF8">
        <w:rPr>
          <w:rFonts w:ascii="Times New Roman" w:hAnsi="Times New Roman" w:cs="Times New Roman"/>
          <w:sz w:val="24"/>
          <w:szCs w:val="24"/>
        </w:rPr>
        <w:t>c</w:t>
      </w:r>
      <w:r w:rsidR="008A6696" w:rsidRPr="00357EF8">
        <w:rPr>
          <w:rFonts w:ascii="Times New Roman" w:hAnsi="Times New Roman" w:cs="Times New Roman"/>
          <w:sz w:val="24"/>
          <w:szCs w:val="24"/>
        </w:rPr>
        <w:t>oordoneaz</w:t>
      </w:r>
      <w:r w:rsidR="008A6696" w:rsidRPr="00357EF8">
        <w:rPr>
          <w:rFonts w:ascii="Times New Roman" w:hAnsi="Times New Roman" w:cs="Times New Roman"/>
          <w:sz w:val="24"/>
          <w:szCs w:val="24"/>
          <w:lang w:val="ro-RO"/>
        </w:rPr>
        <w:t>ă activitatea privind buna administrare a bunurilor în cadrul Creșa-Craiova</w:t>
      </w:r>
      <w:r w:rsidRPr="00357EF8">
        <w:rPr>
          <w:rFonts w:ascii="Times New Roman" w:hAnsi="Times New Roman" w:cs="Times New Roman"/>
          <w:sz w:val="24"/>
          <w:szCs w:val="24"/>
          <w:lang w:val="ro-RO"/>
        </w:rPr>
        <w:t>;</w:t>
      </w:r>
    </w:p>
    <w:p w:rsidR="008A6696"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activitatea de secretariat și arhivare a documentelor</w:t>
      </w:r>
      <w:r w:rsidR="000A62B9" w:rsidRPr="00357EF8">
        <w:rPr>
          <w:rFonts w:ascii="Times New Roman" w:hAnsi="Times New Roman" w:cs="Times New Roman"/>
          <w:sz w:val="24"/>
          <w:szCs w:val="24"/>
          <w:lang w:val="ro-RO"/>
        </w:rPr>
        <w:t>;</w:t>
      </w:r>
    </w:p>
    <w:p w:rsidR="008A6696"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c</w:t>
      </w:r>
      <w:r w:rsidR="008A6696" w:rsidRPr="00357EF8">
        <w:rPr>
          <w:rFonts w:ascii="Times New Roman" w:hAnsi="Times New Roman" w:cs="Times New Roman"/>
          <w:sz w:val="24"/>
          <w:szCs w:val="24"/>
          <w:lang w:val="ro-RO"/>
        </w:rPr>
        <w:t>oordonează și participă la activitatea de aprovizionare a unităților subordonate Creșa-Craiova</w:t>
      </w:r>
      <w:r w:rsidRPr="00357EF8">
        <w:rPr>
          <w:rFonts w:ascii="Times New Roman" w:hAnsi="Times New Roman" w:cs="Times New Roman"/>
          <w:sz w:val="24"/>
          <w:szCs w:val="24"/>
          <w:lang w:val="ro-RO"/>
        </w:rPr>
        <w:t>;</w:t>
      </w:r>
    </w:p>
    <w:p w:rsidR="008A6696"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transportul alimentelor în condiții igienico-sanitare și în conformitate cu normele în vigoare</w:t>
      </w:r>
      <w:r w:rsidRPr="00357EF8">
        <w:rPr>
          <w:rFonts w:ascii="Times New Roman" w:hAnsi="Times New Roman" w:cs="Times New Roman"/>
          <w:sz w:val="24"/>
          <w:szCs w:val="24"/>
          <w:lang w:val="ro-RO"/>
        </w:rPr>
        <w:t>;</w:t>
      </w:r>
    </w:p>
    <w:p w:rsidR="008A6696"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recepționarea, manipularea și depozitarea corespunzătoare a bunurilor</w:t>
      </w:r>
      <w:r w:rsidRPr="00357EF8">
        <w:rPr>
          <w:rFonts w:ascii="Times New Roman" w:hAnsi="Times New Roman" w:cs="Times New Roman"/>
          <w:sz w:val="24"/>
          <w:szCs w:val="24"/>
          <w:lang w:val="ro-RO"/>
        </w:rPr>
        <w:t>;</w:t>
      </w:r>
    </w:p>
    <w:p w:rsidR="008A6696"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s</w:t>
      </w:r>
      <w:r w:rsidR="008A6696" w:rsidRPr="00357EF8">
        <w:rPr>
          <w:rFonts w:ascii="Times New Roman" w:hAnsi="Times New Roman" w:cs="Times New Roman"/>
          <w:sz w:val="24"/>
          <w:szCs w:val="24"/>
          <w:lang w:val="ro-RO"/>
        </w:rPr>
        <w:t>upraveghează respectarea permanentă a funcționării centralelor de încălzire centrală conform normelor ISCIR</w:t>
      </w:r>
      <w:r w:rsidR="00477794" w:rsidRPr="00357EF8">
        <w:rPr>
          <w:rFonts w:ascii="Times New Roman" w:hAnsi="Times New Roman" w:cs="Times New Roman"/>
          <w:sz w:val="24"/>
          <w:szCs w:val="24"/>
          <w:lang w:val="ro-RO"/>
        </w:rPr>
        <w:t>, etc.</w:t>
      </w:r>
      <w:r w:rsidRPr="00357EF8">
        <w:rPr>
          <w:rFonts w:ascii="Times New Roman" w:hAnsi="Times New Roman" w:cs="Times New Roman"/>
          <w:sz w:val="24"/>
          <w:szCs w:val="24"/>
          <w:lang w:val="ro-RO"/>
        </w:rPr>
        <w:t>;</w:t>
      </w:r>
    </w:p>
    <w:p w:rsidR="00477794"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i</w:t>
      </w:r>
      <w:r w:rsidR="00477794" w:rsidRPr="00357EF8">
        <w:rPr>
          <w:rFonts w:ascii="Times New Roman" w:hAnsi="Times New Roman" w:cs="Times New Roman"/>
          <w:sz w:val="24"/>
          <w:szCs w:val="24"/>
          <w:lang w:val="ro-RO"/>
        </w:rPr>
        <w:t>a măsuri pentru prevenirea pagubelor și urmărește recuperarea lor</w:t>
      </w:r>
      <w:r w:rsidRPr="00357EF8">
        <w:rPr>
          <w:rFonts w:ascii="Times New Roman" w:hAnsi="Times New Roman" w:cs="Times New Roman"/>
          <w:sz w:val="24"/>
          <w:szCs w:val="24"/>
          <w:lang w:val="ro-RO"/>
        </w:rPr>
        <w:t>;</w:t>
      </w:r>
    </w:p>
    <w:p w:rsidR="00477794"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p</w:t>
      </w:r>
      <w:r w:rsidR="00477794" w:rsidRPr="00357EF8">
        <w:rPr>
          <w:rFonts w:ascii="Times New Roman" w:hAnsi="Times New Roman" w:cs="Times New Roman"/>
          <w:sz w:val="24"/>
          <w:szCs w:val="24"/>
          <w:lang w:val="ro-RO"/>
        </w:rPr>
        <w:t>ropune spre casare bunurile din gestiune aflate intr-o stare de uzură avansată și/sau neconforme</w:t>
      </w:r>
      <w:r w:rsidRPr="00357EF8">
        <w:rPr>
          <w:rFonts w:ascii="Times New Roman" w:hAnsi="Times New Roman" w:cs="Times New Roman"/>
          <w:sz w:val="24"/>
          <w:szCs w:val="24"/>
          <w:lang w:val="ro-RO"/>
        </w:rPr>
        <w:t>;</w:t>
      </w:r>
    </w:p>
    <w:p w:rsidR="00477794"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reparațiile curente pentru sediile creșelor aflate în subordinea Creșa-Craiova</w:t>
      </w:r>
      <w:r w:rsidRPr="00357EF8">
        <w:rPr>
          <w:rFonts w:ascii="Times New Roman" w:hAnsi="Times New Roman" w:cs="Times New Roman"/>
          <w:sz w:val="24"/>
          <w:szCs w:val="24"/>
          <w:lang w:val="ro-RO"/>
        </w:rPr>
        <w:t>;</w:t>
      </w:r>
    </w:p>
    <w:p w:rsidR="00477794"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lastRenderedPageBreak/>
        <w:t>a</w:t>
      </w:r>
      <w:r w:rsidR="00477794" w:rsidRPr="00357EF8">
        <w:rPr>
          <w:rFonts w:ascii="Times New Roman" w:hAnsi="Times New Roman" w:cs="Times New Roman"/>
          <w:sz w:val="24"/>
          <w:szCs w:val="24"/>
          <w:lang w:val="ro-RO"/>
        </w:rPr>
        <w:t>sigură dotările compartimentelor de specialitate cu obiecte de inventar și consumabile, în vederea desfășurării activității acestora în bune condiții</w:t>
      </w:r>
      <w:r w:rsidRPr="00357EF8">
        <w:rPr>
          <w:rFonts w:ascii="Times New Roman" w:hAnsi="Times New Roman" w:cs="Times New Roman"/>
          <w:sz w:val="24"/>
          <w:szCs w:val="24"/>
          <w:lang w:val="ro-RO"/>
        </w:rPr>
        <w:t>;</w:t>
      </w:r>
    </w:p>
    <w:p w:rsidR="00477794"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și gestionează activitatea parcului auto al instituției, asigurarea combustibilului, asigurărilor, rovinietelor, reparațiilor pentru autoturismele din dotare</w:t>
      </w:r>
      <w:r w:rsidRPr="00357EF8">
        <w:rPr>
          <w:rFonts w:ascii="Times New Roman" w:hAnsi="Times New Roman" w:cs="Times New Roman"/>
          <w:sz w:val="24"/>
          <w:szCs w:val="24"/>
          <w:lang w:val="ro-RO"/>
        </w:rPr>
        <w:t>;</w:t>
      </w:r>
    </w:p>
    <w:p w:rsidR="00477794" w:rsidRPr="008A269E" w:rsidRDefault="009F74EF" w:rsidP="00357EF8">
      <w:pPr>
        <w:pStyle w:val="ListParagraph"/>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întreține și efectuează curățenia spațiilor verzi din cadrul creșelor, a căilor de acces aferente.</w:t>
      </w:r>
    </w:p>
    <w:p w:rsidR="00477794" w:rsidRPr="008A269E" w:rsidRDefault="00477794" w:rsidP="00357EF8">
      <w:pPr>
        <w:pStyle w:val="ListParagraph"/>
        <w:spacing w:line="360" w:lineRule="auto"/>
        <w:ind w:left="2160"/>
        <w:jc w:val="both"/>
        <w:rPr>
          <w:rFonts w:ascii="Times New Roman" w:hAnsi="Times New Roman" w:cs="Times New Roman"/>
          <w:sz w:val="24"/>
          <w:szCs w:val="24"/>
          <w:lang w:val="it-IT"/>
        </w:rPr>
      </w:pPr>
    </w:p>
    <w:p w:rsidR="00477794" w:rsidRPr="008A269E" w:rsidRDefault="00477794" w:rsidP="00357EF8">
      <w:pPr>
        <w:pStyle w:val="ListParagraph"/>
        <w:spacing w:line="360" w:lineRule="auto"/>
        <w:ind w:left="2160"/>
        <w:jc w:val="both"/>
        <w:rPr>
          <w:rFonts w:ascii="Times New Roman" w:hAnsi="Times New Roman" w:cs="Times New Roman"/>
          <w:sz w:val="24"/>
          <w:szCs w:val="24"/>
          <w:lang w:val="it-IT"/>
        </w:rPr>
      </w:pPr>
    </w:p>
    <w:p w:rsidR="00477794" w:rsidRPr="008A269E" w:rsidRDefault="00477794" w:rsidP="00357EF8">
      <w:pPr>
        <w:pStyle w:val="ListParagraph"/>
        <w:spacing w:line="360" w:lineRule="auto"/>
        <w:ind w:left="2160"/>
        <w:jc w:val="both"/>
        <w:rPr>
          <w:rFonts w:ascii="Times New Roman" w:hAnsi="Times New Roman" w:cs="Times New Roman"/>
          <w:sz w:val="24"/>
          <w:szCs w:val="24"/>
          <w:lang w:val="it-IT"/>
        </w:rPr>
      </w:pPr>
    </w:p>
    <w:p w:rsidR="00477794" w:rsidRPr="00357EF8" w:rsidRDefault="00477794" w:rsidP="00357EF8">
      <w:pPr>
        <w:pStyle w:val="ListParagraph"/>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lang w:val="ro-RO"/>
        </w:rPr>
        <w:t>În domeniul achizițiilor publice:</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477794" w:rsidRPr="008A269E">
        <w:rPr>
          <w:rFonts w:ascii="Times New Roman" w:hAnsi="Times New Roman" w:cs="Times New Roman"/>
          <w:sz w:val="24"/>
          <w:szCs w:val="24"/>
          <w:lang w:val="it-IT"/>
        </w:rPr>
        <w:t>ace demersuri necesare pentru înregistrarea/reînnoirea/recuperarea înregistrării autorității contractan</w:t>
      </w:r>
      <w:r w:rsidR="000A62B9" w:rsidRPr="008A269E">
        <w:rPr>
          <w:rFonts w:ascii="Times New Roman" w:hAnsi="Times New Roman" w:cs="Times New Roman"/>
          <w:sz w:val="24"/>
          <w:szCs w:val="24"/>
          <w:lang w:val="it-IT"/>
        </w:rPr>
        <w:t>te în SEAP/SICAP, respectiv</w:t>
      </w:r>
      <w:r w:rsidR="00477794" w:rsidRPr="008A269E">
        <w:rPr>
          <w:rFonts w:ascii="Times New Roman" w:hAnsi="Times New Roman" w:cs="Times New Roman"/>
          <w:sz w:val="24"/>
          <w:szCs w:val="24"/>
          <w:lang w:val="it-IT"/>
        </w:rPr>
        <w:t xml:space="preserve"> recuperarea certificatului digital, dacă este cazul</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și actualizează , după caz, pe baza necesităților transmise de celelalte compartimente, strategia de contractare și Planul anual achizițiilor publice</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477794" w:rsidRPr="008A269E">
        <w:rPr>
          <w:rFonts w:ascii="Times New Roman" w:hAnsi="Times New Roman" w:cs="Times New Roman"/>
          <w:sz w:val="24"/>
          <w:szCs w:val="24"/>
          <w:lang w:val="it-IT"/>
        </w:rPr>
        <w:t>electează și propune spre aprobare conducerii, modalitatea de realizare a achizițiilor publice, prin achiziție direct</w:t>
      </w:r>
      <w:r w:rsidR="000A62B9" w:rsidRPr="00357EF8">
        <w:rPr>
          <w:rFonts w:ascii="Times New Roman" w:hAnsi="Times New Roman" w:cs="Times New Roman"/>
          <w:sz w:val="24"/>
          <w:szCs w:val="24"/>
          <w:lang w:val="ro-RO"/>
        </w:rPr>
        <w:t>ă</w:t>
      </w:r>
      <w:r w:rsidR="00477794" w:rsidRPr="008A269E">
        <w:rPr>
          <w:rFonts w:ascii="Times New Roman" w:hAnsi="Times New Roman" w:cs="Times New Roman"/>
          <w:sz w:val="24"/>
          <w:szCs w:val="24"/>
          <w:lang w:val="it-IT"/>
        </w:rPr>
        <w:t xml:space="preserve"> sau procedură de atribuire</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ndeplinește obligațiile referitoare la reguli</w:t>
      </w:r>
      <w:r w:rsidR="000A62B9" w:rsidRPr="008A269E">
        <w:rPr>
          <w:rFonts w:ascii="Times New Roman" w:hAnsi="Times New Roman" w:cs="Times New Roman"/>
          <w:sz w:val="24"/>
          <w:szCs w:val="24"/>
          <w:lang w:val="it-IT"/>
        </w:rPr>
        <w:t>l</w:t>
      </w:r>
      <w:r w:rsidR="00477794" w:rsidRPr="008A269E">
        <w:rPr>
          <w:rFonts w:ascii="Times New Roman" w:hAnsi="Times New Roman" w:cs="Times New Roman"/>
          <w:sz w:val="24"/>
          <w:szCs w:val="24"/>
          <w:lang w:val="it-IT"/>
        </w:rPr>
        <w:t>e de publicitate, transparență și comunicare astfel cum sunt reglementate de lege</w:t>
      </w:r>
      <w:r w:rsidRPr="00357EF8">
        <w:rPr>
          <w:rFonts w:ascii="Times New Roman" w:hAnsi="Times New Roman" w:cs="Times New Roman"/>
          <w:sz w:val="24"/>
          <w:szCs w:val="24"/>
          <w:lang w:val="ro-RO"/>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documentațiile de atribuire și documentele suport pe baza necesităților transmise de compartimentele de specialitate</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77794" w:rsidRPr="008A269E">
        <w:rPr>
          <w:rFonts w:ascii="Times New Roman" w:hAnsi="Times New Roman" w:cs="Times New Roman"/>
          <w:sz w:val="24"/>
          <w:szCs w:val="24"/>
          <w:lang w:val="it-IT"/>
        </w:rPr>
        <w:t>plică și finalizează procedurile de atribuire</w:t>
      </w:r>
      <w:r w:rsidRPr="008A269E">
        <w:rPr>
          <w:rFonts w:ascii="Times New Roman" w:hAnsi="Times New Roman" w:cs="Times New Roman"/>
          <w:sz w:val="24"/>
          <w:szCs w:val="24"/>
          <w:lang w:val="it-IT"/>
        </w:rPr>
        <w:t>;</w:t>
      </w:r>
    </w:p>
    <w:p w:rsidR="00477794" w:rsidRPr="00357EF8" w:rsidRDefault="009F74EF" w:rsidP="00357EF8">
      <w:pPr>
        <w:pStyle w:val="NoSpacing"/>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ealizează achizițiile directe</w:t>
      </w:r>
      <w:r w:rsidRPr="00357EF8">
        <w:rPr>
          <w:rFonts w:ascii="Times New Roman" w:hAnsi="Times New Roman" w:cs="Times New Roman"/>
          <w:sz w:val="24"/>
          <w:szCs w:val="24"/>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77794" w:rsidRPr="008A269E">
        <w:rPr>
          <w:rFonts w:ascii="Times New Roman" w:hAnsi="Times New Roman" w:cs="Times New Roman"/>
          <w:sz w:val="24"/>
          <w:szCs w:val="24"/>
          <w:lang w:val="it-IT"/>
        </w:rPr>
        <w:t>edactează referatul pentru constituirea comisiilor de evaluare</w:t>
      </w:r>
      <w:r w:rsidRPr="008A269E">
        <w:rPr>
          <w:rFonts w:ascii="Times New Roman" w:hAnsi="Times New Roman" w:cs="Times New Roman"/>
          <w:sz w:val="24"/>
          <w:szCs w:val="24"/>
          <w:lang w:val="it-IT"/>
        </w:rPr>
        <w:t>;</w:t>
      </w:r>
    </w:p>
    <w:p w:rsidR="00477794" w:rsidRPr="00357EF8" w:rsidRDefault="009F74EF" w:rsidP="00357EF8">
      <w:pPr>
        <w:pStyle w:val="NoSpacing"/>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477794" w:rsidRPr="00357EF8">
        <w:rPr>
          <w:rFonts w:ascii="Times New Roman" w:hAnsi="Times New Roman" w:cs="Times New Roman"/>
          <w:sz w:val="24"/>
          <w:szCs w:val="24"/>
        </w:rPr>
        <w:t>sigură publicarea anunțurilor de achiziție publică în SEAP/SICAP</w:t>
      </w:r>
      <w:r w:rsidRPr="00357EF8">
        <w:rPr>
          <w:rFonts w:ascii="Times New Roman" w:hAnsi="Times New Roman" w:cs="Times New Roman"/>
          <w:sz w:val="24"/>
          <w:szCs w:val="24"/>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477794" w:rsidRPr="008A269E">
        <w:rPr>
          <w:rFonts w:ascii="Times New Roman" w:hAnsi="Times New Roman" w:cs="Times New Roman"/>
          <w:sz w:val="24"/>
          <w:szCs w:val="24"/>
          <w:lang w:val="it-IT"/>
        </w:rPr>
        <w:t>articipă, în cadrul comisiilor de evaluare, și asigură redactarea proceselor verbale, a raportului intermediar și a raportului final al procedurii de atribuire sau de anulare</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477794" w:rsidRPr="008A269E">
        <w:rPr>
          <w:rFonts w:ascii="Times New Roman" w:hAnsi="Times New Roman" w:cs="Times New Roman"/>
          <w:sz w:val="24"/>
          <w:szCs w:val="24"/>
          <w:lang w:val="it-IT"/>
        </w:rPr>
        <w:t>erifică documentațiile de ofertanți/candidați în cadrul procedurilor de achiziție publică</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procesele verbale de deschidere, analiză și adjudecarea ofertelor</w:t>
      </w:r>
      <w:r w:rsidR="000A62B9" w:rsidRPr="00357EF8">
        <w:rPr>
          <w:rFonts w:ascii="Times New Roman" w:hAnsi="Times New Roman" w:cs="Times New Roman"/>
          <w:sz w:val="24"/>
          <w:szCs w:val="24"/>
          <w:lang w:val="ro-RO"/>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raportul de adjudecare pentru procedurile de achiziție publică</w:t>
      </w:r>
      <w:r w:rsidRPr="00357EF8">
        <w:rPr>
          <w:rFonts w:ascii="Times New Roman" w:hAnsi="Times New Roman" w:cs="Times New Roman"/>
          <w:sz w:val="24"/>
          <w:szCs w:val="24"/>
          <w:lang w:val="ro-RO"/>
        </w:rPr>
        <w:t>;</w:t>
      </w:r>
    </w:p>
    <w:p w:rsidR="00477794" w:rsidRPr="00357EF8" w:rsidRDefault="009F74EF" w:rsidP="00357EF8">
      <w:pPr>
        <w:pStyle w:val="NoSpacing"/>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edactează și transmite rezultatele procedurilor de achiziție publică</w:t>
      </w:r>
      <w:r w:rsidR="000A62B9" w:rsidRPr="00357EF8">
        <w:rPr>
          <w:rFonts w:ascii="Times New Roman" w:hAnsi="Times New Roman" w:cs="Times New Roman"/>
          <w:sz w:val="24"/>
          <w:szCs w:val="24"/>
        </w:rPr>
        <w:t>;</w:t>
      </w:r>
    </w:p>
    <w:p w:rsidR="00477794" w:rsidRPr="00357EF8" w:rsidRDefault="009F74EF" w:rsidP="00357EF8">
      <w:pPr>
        <w:pStyle w:val="NoSpacing"/>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lastRenderedPageBreak/>
        <w:t>c</w:t>
      </w:r>
      <w:r w:rsidR="00477794" w:rsidRPr="00357EF8">
        <w:rPr>
          <w:rFonts w:ascii="Times New Roman" w:hAnsi="Times New Roman" w:cs="Times New Roman"/>
          <w:sz w:val="24"/>
          <w:szCs w:val="24"/>
        </w:rPr>
        <w:t>onstituie și păstrează dosarul achiziției publice în condițiile legii</w:t>
      </w:r>
      <w:r w:rsidR="000A62B9" w:rsidRPr="00357EF8">
        <w:rPr>
          <w:rFonts w:ascii="Times New Roman" w:hAnsi="Times New Roman" w:cs="Times New Roman"/>
          <w:sz w:val="24"/>
          <w:szCs w:val="24"/>
        </w:rPr>
        <w:t>;</w:t>
      </w:r>
    </w:p>
    <w:p w:rsidR="00477794" w:rsidRPr="00357EF8" w:rsidRDefault="009F74EF" w:rsidP="00357EF8">
      <w:pPr>
        <w:pStyle w:val="NoSpacing"/>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lang w:val="ro-RO"/>
        </w:rPr>
        <w:t>î</w:t>
      </w:r>
      <w:r w:rsidR="00477794" w:rsidRPr="00357EF8">
        <w:rPr>
          <w:rFonts w:ascii="Times New Roman" w:hAnsi="Times New Roman" w:cs="Times New Roman"/>
          <w:sz w:val="24"/>
          <w:szCs w:val="24"/>
        </w:rPr>
        <w:t>ntocmește și transmite raportul anual de achiziții publice</w:t>
      </w:r>
      <w:r w:rsidRPr="00357EF8">
        <w:rPr>
          <w:rFonts w:ascii="Times New Roman" w:hAnsi="Times New Roman" w:cs="Times New Roman"/>
          <w:sz w:val="24"/>
          <w:szCs w:val="24"/>
          <w:lang w:val="ro-RO"/>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Documentul constatator pe baza informațiilor prim</w:t>
      </w:r>
      <w:r w:rsidR="000A62B9" w:rsidRPr="008A269E">
        <w:rPr>
          <w:rFonts w:ascii="Times New Roman" w:hAnsi="Times New Roman" w:cs="Times New Roman"/>
          <w:sz w:val="24"/>
          <w:szCs w:val="24"/>
          <w:lang w:val="it-IT"/>
        </w:rPr>
        <w:t>i</w:t>
      </w:r>
      <w:r w:rsidR="00477794" w:rsidRPr="008A269E">
        <w:rPr>
          <w:rFonts w:ascii="Times New Roman" w:hAnsi="Times New Roman" w:cs="Times New Roman"/>
          <w:sz w:val="24"/>
          <w:szCs w:val="24"/>
          <w:lang w:val="it-IT"/>
        </w:rPr>
        <w:t>te de la compartimentele de specialitate în legătură cu modul de îndeplinire a contractului</w:t>
      </w:r>
      <w:r w:rsidRPr="008A269E">
        <w:rPr>
          <w:rFonts w:ascii="Times New Roman" w:hAnsi="Times New Roman" w:cs="Times New Roman"/>
          <w:sz w:val="24"/>
          <w:szCs w:val="24"/>
          <w:lang w:val="it-IT"/>
        </w:rPr>
        <w:t>;</w:t>
      </w:r>
    </w:p>
    <w:p w:rsidR="00477794" w:rsidRPr="008A269E" w:rsidRDefault="009F74EF" w:rsidP="00357EF8">
      <w:pPr>
        <w:pStyle w:val="NoSpacing"/>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rapoarte periodice cu privire la activitatea derulată</w:t>
      </w:r>
      <w:r w:rsidRPr="008A269E">
        <w:rPr>
          <w:rFonts w:ascii="Times New Roman" w:hAnsi="Times New Roman" w:cs="Times New Roman"/>
          <w:sz w:val="24"/>
          <w:szCs w:val="24"/>
          <w:lang w:val="it-IT"/>
        </w:rPr>
        <w:t>.</w:t>
      </w:r>
    </w:p>
    <w:p w:rsidR="00477794" w:rsidRPr="008A269E" w:rsidRDefault="00477794" w:rsidP="00357EF8">
      <w:pPr>
        <w:pStyle w:val="NoSpacing"/>
        <w:spacing w:line="360" w:lineRule="auto"/>
        <w:ind w:left="1260"/>
        <w:rPr>
          <w:rFonts w:ascii="Times New Roman" w:hAnsi="Times New Roman" w:cs="Times New Roman"/>
          <w:sz w:val="24"/>
          <w:szCs w:val="24"/>
          <w:lang w:val="it-IT"/>
        </w:rPr>
      </w:pPr>
    </w:p>
    <w:p w:rsidR="00477794" w:rsidRPr="008A269E" w:rsidRDefault="00477794" w:rsidP="00477794">
      <w:pPr>
        <w:pStyle w:val="ListParagraph"/>
        <w:ind w:left="2160"/>
        <w:jc w:val="both"/>
        <w:rPr>
          <w:rFonts w:ascii="Arial" w:hAnsi="Arial" w:cs="Arial"/>
          <w:color w:val="FF0000"/>
          <w:sz w:val="24"/>
          <w:szCs w:val="24"/>
          <w:lang w:val="it-IT"/>
        </w:rPr>
      </w:pPr>
    </w:p>
    <w:p w:rsidR="00477794" w:rsidRPr="008A269E" w:rsidRDefault="00477794" w:rsidP="00477794">
      <w:pPr>
        <w:pStyle w:val="ListParagraph"/>
        <w:ind w:left="2160"/>
        <w:jc w:val="both"/>
        <w:rPr>
          <w:rFonts w:ascii="Arial" w:hAnsi="Arial" w:cs="Arial"/>
          <w:color w:val="FF0000"/>
          <w:sz w:val="24"/>
          <w:szCs w:val="24"/>
          <w:lang w:val="it-IT"/>
        </w:rPr>
      </w:pPr>
    </w:p>
    <w:p w:rsidR="004329D3" w:rsidRPr="00357EF8" w:rsidRDefault="00357EF8" w:rsidP="00357EF8">
      <w:pPr>
        <w:jc w:val="both"/>
        <w:rPr>
          <w:rFonts w:ascii="Times New Roman" w:hAnsi="Times New Roman" w:cs="Times New Roman"/>
          <w:b/>
          <w:bCs/>
          <w:sz w:val="24"/>
          <w:szCs w:val="24"/>
        </w:rPr>
      </w:pPr>
      <w:r w:rsidRPr="00357EF8">
        <w:rPr>
          <w:rFonts w:ascii="Times New Roman" w:hAnsi="Times New Roman" w:cs="Times New Roman"/>
          <w:b/>
          <w:sz w:val="24"/>
          <w:szCs w:val="24"/>
        </w:rPr>
        <w:t>Art.50</w:t>
      </w:r>
      <w:r w:rsidRPr="00357EF8">
        <w:rPr>
          <w:rFonts w:ascii="Times New Roman" w:hAnsi="Times New Roman" w:cs="Times New Roman"/>
          <w:b/>
          <w:bCs/>
          <w:lang w:val="ro-RO"/>
        </w:rPr>
        <w:t>Compartiment Juridic</w:t>
      </w:r>
    </w:p>
    <w:p w:rsidR="001B3AAB" w:rsidRPr="00357EF8" w:rsidRDefault="009F74EF" w:rsidP="00600413">
      <w:pPr>
        <w:pStyle w:val="ListParagraph"/>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v</w:t>
      </w:r>
      <w:r w:rsidR="001B3AAB" w:rsidRPr="00357EF8">
        <w:rPr>
          <w:rFonts w:ascii="Times New Roman" w:hAnsi="Times New Roman" w:cs="Times New Roman"/>
          <w:sz w:val="24"/>
          <w:szCs w:val="24"/>
        </w:rPr>
        <w:t>izează, pentru legalitate și/sau semnează actele cu caracter juridic în condițiile legii</w:t>
      </w:r>
      <w:r w:rsidR="000A62B9" w:rsidRPr="00357EF8">
        <w:rPr>
          <w:rFonts w:ascii="Times New Roman" w:hAnsi="Times New Roman" w:cs="Times New Roman"/>
          <w:sz w:val="24"/>
          <w:szCs w:val="24"/>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referatele întocmite de către serviciile/birourile din cadrul Creșa-Craiova, care stau la baza emiterii deciziilor directorului Creșa-Craiova</w:t>
      </w:r>
      <w:r w:rsidR="000A62B9"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rapoartele de specialitate care stau la baza întocmirii proiectelor de hotărâre întocmite de serviciile/birourile din cadrul Creșa-Craiova</w:t>
      </w:r>
      <w:r w:rsidR="000A62B9"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Consilliului Local și a deciziilor directorului Creșa-Craiova</w:t>
      </w:r>
      <w:r w:rsidR="000A62B9"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edactează proiectele de hotărâre și alte reglementări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instituției în vederea acordării vizei de legalitate</w:t>
      </w:r>
      <w:r w:rsidRPr="00357EF8">
        <w:rPr>
          <w:rFonts w:ascii="Times New Roman" w:hAnsi="Times New Roman" w:cs="Times New Roman"/>
          <w:sz w:val="24"/>
          <w:szCs w:val="24"/>
          <w:lang w:val="ro-RO"/>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și încheie contracte în care instituția este parte</w:t>
      </w:r>
      <w:r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1B3AAB" w:rsidRPr="008A269E">
        <w:rPr>
          <w:rFonts w:ascii="Times New Roman" w:hAnsi="Times New Roman" w:cs="Times New Roman"/>
          <w:sz w:val="24"/>
          <w:szCs w:val="24"/>
          <w:lang w:val="it-IT"/>
        </w:rPr>
        <w:t>oluționează reclamațiile, sesizările, cererile adresate instituției cu respectarea prevederilor legale</w:t>
      </w:r>
      <w:r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cunoașterea și aprofundarea legislației în vigoare, precum și mod</w:t>
      </w:r>
      <w:r w:rsidRPr="008A269E">
        <w:rPr>
          <w:rFonts w:ascii="Times New Roman" w:hAnsi="Times New Roman" w:cs="Times New Roman"/>
          <w:sz w:val="24"/>
          <w:szCs w:val="24"/>
          <w:lang w:val="it-IT"/>
        </w:rPr>
        <w:t>i</w:t>
      </w:r>
      <w:r w:rsidR="001B3AAB" w:rsidRPr="008A269E">
        <w:rPr>
          <w:rFonts w:ascii="Times New Roman" w:hAnsi="Times New Roman" w:cs="Times New Roman"/>
          <w:sz w:val="24"/>
          <w:szCs w:val="24"/>
          <w:lang w:val="it-IT"/>
        </w:rPr>
        <w:t>ficările și completările care ar putea să apară</w:t>
      </w:r>
      <w:r w:rsidRPr="008A269E">
        <w:rPr>
          <w:rFonts w:ascii="Times New Roman" w:hAnsi="Times New Roman" w:cs="Times New Roman"/>
          <w:sz w:val="24"/>
          <w:szCs w:val="24"/>
          <w:lang w:val="it-IT"/>
        </w:rPr>
        <w:t>;</w:t>
      </w:r>
    </w:p>
    <w:p w:rsidR="00761764"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so</w:t>
      </w:r>
      <w:r w:rsidR="001B3AAB" w:rsidRPr="008A269E">
        <w:rPr>
          <w:rFonts w:ascii="Times New Roman" w:hAnsi="Times New Roman" w:cs="Times New Roman"/>
          <w:sz w:val="24"/>
          <w:szCs w:val="24"/>
          <w:lang w:val="it-IT"/>
        </w:rPr>
        <w:t>luționează cereri cu caracter juridic din toate domeniile dreptului înainte de conducere sau solicitate de se</w:t>
      </w:r>
      <w:r w:rsidR="000A62B9"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viciile/birourile din cadrul Creșa-Craiova</w:t>
      </w:r>
      <w:r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modul de soluționare a corespondenței repartizate de către director, după soluționarea acesteia, ia măsuri pentru completarea rubricilor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din registrul de corespondență</w:t>
      </w:r>
      <w:r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calitatea și legalitatea lucrărilor efectuate și a actelor întocmite, precum și de folosirea eficientă a timpului de lucru</w:t>
      </w:r>
      <w:r w:rsidRPr="008A269E">
        <w:rPr>
          <w:rFonts w:ascii="Times New Roman" w:hAnsi="Times New Roman" w:cs="Times New Roman"/>
          <w:sz w:val="24"/>
          <w:szCs w:val="24"/>
          <w:lang w:val="it-IT"/>
        </w:rPr>
        <w:t>;</w:t>
      </w:r>
    </w:p>
    <w:p w:rsidR="001B3AAB"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1B3AAB" w:rsidRPr="008A269E">
        <w:rPr>
          <w:rFonts w:ascii="Times New Roman" w:hAnsi="Times New Roman" w:cs="Times New Roman"/>
          <w:sz w:val="24"/>
          <w:szCs w:val="24"/>
          <w:lang w:val="it-IT"/>
        </w:rPr>
        <w:t xml:space="preserve">ntocmește referate, proiecte de decizii și proiecte de hotărâre în probleme ce intră  competența sa de soluționare </w:t>
      </w:r>
      <w:r w:rsidRPr="008A269E">
        <w:rPr>
          <w:rFonts w:ascii="Times New Roman" w:hAnsi="Times New Roman" w:cs="Times New Roman"/>
          <w:sz w:val="24"/>
          <w:szCs w:val="24"/>
          <w:lang w:val="it-IT"/>
        </w:rPr>
        <w:t>;</w:t>
      </w:r>
    </w:p>
    <w:p w:rsidR="00827FB6"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Consiliului Local și a deciziilor directorului</w:t>
      </w:r>
      <w:r w:rsidRPr="008A269E">
        <w:rPr>
          <w:rFonts w:ascii="Times New Roman" w:hAnsi="Times New Roman" w:cs="Times New Roman"/>
          <w:sz w:val="24"/>
          <w:szCs w:val="24"/>
          <w:lang w:val="it-IT"/>
        </w:rPr>
        <w:t>;</w:t>
      </w:r>
    </w:p>
    <w:p w:rsidR="00500703"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p</w:t>
      </w:r>
      <w:r w:rsidR="00827FB6" w:rsidRPr="008A269E">
        <w:rPr>
          <w:rFonts w:ascii="Times New Roman" w:hAnsi="Times New Roman" w:cs="Times New Roman"/>
          <w:sz w:val="24"/>
          <w:szCs w:val="24"/>
          <w:lang w:val="it-IT"/>
        </w:rPr>
        <w:t>articipă la activitatea comisiilor înființate prin decizia directorului Creșa-Craiova</w:t>
      </w:r>
      <w:r w:rsidR="00500703" w:rsidRPr="008A269E">
        <w:rPr>
          <w:rFonts w:ascii="Times New Roman" w:hAnsi="Times New Roman" w:cs="Times New Roman"/>
          <w:sz w:val="24"/>
          <w:szCs w:val="24"/>
          <w:lang w:val="it-IT"/>
        </w:rPr>
        <w:t xml:space="preserve"> și din care a fost propus să facă parte</w:t>
      </w:r>
      <w:r w:rsidRPr="008A269E">
        <w:rPr>
          <w:rFonts w:ascii="Times New Roman" w:hAnsi="Times New Roman" w:cs="Times New Roman"/>
          <w:sz w:val="24"/>
          <w:szCs w:val="24"/>
          <w:lang w:val="it-IT"/>
        </w:rPr>
        <w:t>;</w:t>
      </w:r>
    </w:p>
    <w:p w:rsidR="00500703" w:rsidRPr="00357EF8" w:rsidRDefault="009F74EF" w:rsidP="00600413">
      <w:pPr>
        <w:pStyle w:val="ListParagraph"/>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500703" w:rsidRPr="00357EF8">
        <w:rPr>
          <w:rFonts w:ascii="Times New Roman" w:hAnsi="Times New Roman" w:cs="Times New Roman"/>
          <w:sz w:val="24"/>
          <w:szCs w:val="24"/>
        </w:rPr>
        <w:t>vizează și semnează actele cu caracter juridic repart</w:t>
      </w:r>
      <w:r w:rsidR="000A62B9" w:rsidRPr="00357EF8">
        <w:rPr>
          <w:rFonts w:ascii="Times New Roman" w:hAnsi="Times New Roman" w:cs="Times New Roman"/>
          <w:sz w:val="24"/>
          <w:szCs w:val="24"/>
        </w:rPr>
        <w:t>i</w:t>
      </w:r>
      <w:r w:rsidR="00500703" w:rsidRPr="00357EF8">
        <w:rPr>
          <w:rFonts w:ascii="Times New Roman" w:hAnsi="Times New Roman" w:cs="Times New Roman"/>
          <w:sz w:val="24"/>
          <w:szCs w:val="24"/>
        </w:rPr>
        <w:t>zate de către director</w:t>
      </w:r>
      <w:r w:rsidRPr="00357EF8">
        <w:rPr>
          <w:rFonts w:ascii="Times New Roman" w:hAnsi="Times New Roman" w:cs="Times New Roman"/>
          <w:sz w:val="24"/>
          <w:szCs w:val="24"/>
        </w:rPr>
        <w:t>;</w:t>
      </w:r>
    </w:p>
    <w:p w:rsidR="00500703"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500703" w:rsidRPr="008A269E">
        <w:rPr>
          <w:rFonts w:ascii="Times New Roman" w:hAnsi="Times New Roman" w:cs="Times New Roman"/>
          <w:sz w:val="24"/>
          <w:szCs w:val="24"/>
          <w:lang w:val="it-IT"/>
        </w:rPr>
        <w:t>rmărește activitatea de cunoaștere și de aplicare a legislației incidente domeniului de activitate, completările, modificările actelor normative cu aplicabilitate în administrația publică locală și apariția noii legislații în domeniu</w:t>
      </w:r>
      <w:r w:rsidRPr="008A269E">
        <w:rPr>
          <w:rFonts w:ascii="Times New Roman" w:hAnsi="Times New Roman" w:cs="Times New Roman"/>
          <w:sz w:val="24"/>
          <w:szCs w:val="24"/>
          <w:lang w:val="it-IT"/>
        </w:rPr>
        <w:t>;</w:t>
      </w:r>
    </w:p>
    <w:p w:rsidR="00500703"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500703" w:rsidRPr="008A269E">
        <w:rPr>
          <w:rFonts w:ascii="Times New Roman" w:hAnsi="Times New Roman" w:cs="Times New Roman"/>
          <w:sz w:val="24"/>
          <w:szCs w:val="24"/>
          <w:lang w:val="it-IT"/>
        </w:rPr>
        <w:t>e baza actelor normative în vigoare, redactează instrucțiuni cu caracter intern și menite să expliciteze sensul anumitor acte normative sau să alinieze practica internă a instituției la exigențele acestor acte normative</w:t>
      </w:r>
      <w:r w:rsidRPr="008A269E">
        <w:rPr>
          <w:rFonts w:ascii="Times New Roman" w:hAnsi="Times New Roman" w:cs="Times New Roman"/>
          <w:sz w:val="24"/>
          <w:szCs w:val="24"/>
          <w:lang w:val="it-IT"/>
        </w:rPr>
        <w:t>;</w:t>
      </w:r>
    </w:p>
    <w:p w:rsidR="00500703"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500703" w:rsidRPr="008A269E">
        <w:rPr>
          <w:rFonts w:ascii="Times New Roman" w:hAnsi="Times New Roman" w:cs="Times New Roman"/>
          <w:sz w:val="24"/>
          <w:szCs w:val="24"/>
          <w:lang w:val="it-IT"/>
        </w:rPr>
        <w:t>tunci când este soli</w:t>
      </w:r>
      <w:r w:rsidR="000A62B9" w:rsidRPr="008A269E">
        <w:rPr>
          <w:rFonts w:ascii="Times New Roman" w:hAnsi="Times New Roman" w:cs="Times New Roman"/>
          <w:sz w:val="24"/>
          <w:szCs w:val="24"/>
          <w:lang w:val="it-IT"/>
        </w:rPr>
        <w:t>ci</w:t>
      </w:r>
      <w:r w:rsidR="00500703" w:rsidRPr="008A269E">
        <w:rPr>
          <w:rFonts w:ascii="Times New Roman" w:hAnsi="Times New Roman" w:cs="Times New Roman"/>
          <w:sz w:val="24"/>
          <w:szCs w:val="24"/>
          <w:lang w:val="it-IT"/>
        </w:rPr>
        <w:t>tat, participă la negocierea unor contracte, convenții, protocoale, etc. și, pe lângă asistența de specialitate, participă la redactarea actelor ce vor fi încheiate, urmărind continuu punerea în concordanță a scopurilor și a obiectivelor instituției, dar cu stricta respectare a prevederilor legale</w:t>
      </w:r>
      <w:r w:rsidRPr="008A269E">
        <w:rPr>
          <w:rFonts w:ascii="Times New Roman" w:hAnsi="Times New Roman" w:cs="Times New Roman"/>
          <w:sz w:val="24"/>
          <w:szCs w:val="24"/>
          <w:lang w:val="it-IT"/>
        </w:rPr>
        <w:t>;</w:t>
      </w:r>
    </w:p>
    <w:p w:rsidR="00500703"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500703" w:rsidRPr="008A269E">
        <w:rPr>
          <w:rFonts w:ascii="Times New Roman" w:hAnsi="Times New Roman" w:cs="Times New Roman"/>
          <w:sz w:val="24"/>
          <w:szCs w:val="24"/>
          <w:lang w:val="it-IT"/>
        </w:rPr>
        <w:t>nstrumentează dosarele în care Creșa-Craiova este parte, astfel</w:t>
      </w:r>
      <w:r w:rsidR="00500703" w:rsidRPr="00357EF8">
        <w:rPr>
          <w:rFonts w:ascii="Times New Roman" w:hAnsi="Times New Roman" w:cs="Times New Roman"/>
          <w:sz w:val="24"/>
          <w:szCs w:val="24"/>
          <w:lang w:val="ro-RO"/>
        </w:rPr>
        <w:t>:</w:t>
      </w:r>
    </w:p>
    <w:p w:rsidR="004E0434" w:rsidRPr="008A269E" w:rsidRDefault="009F74EF" w:rsidP="00600413">
      <w:pPr>
        <w:pStyle w:val="ListParagraph"/>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500703" w:rsidRPr="008A269E">
        <w:rPr>
          <w:rFonts w:ascii="Times New Roman" w:hAnsi="Times New Roman" w:cs="Times New Roman"/>
          <w:sz w:val="24"/>
          <w:szCs w:val="24"/>
          <w:lang w:val="it-IT"/>
        </w:rPr>
        <w:t>tudiază temeinic cauzele în care sunt reprezentate interesele instituției, analizează oportunitatea și legalitatea formulării de cereri de chemare în judecată, pe baza referatelor aprobate de director, întocmite de serviciile/birourile din cadrul aparatului de specialitate la care sunt anexate toate scriptele necesare promovării acestora</w:t>
      </w:r>
      <w:r w:rsidRPr="008A269E">
        <w:rPr>
          <w:rFonts w:ascii="Times New Roman" w:hAnsi="Times New Roman" w:cs="Times New Roman"/>
          <w:sz w:val="24"/>
          <w:szCs w:val="24"/>
          <w:lang w:val="it-IT"/>
        </w:rPr>
        <w:t>;</w:t>
      </w:r>
    </w:p>
    <w:p w:rsidR="001B3AAB" w:rsidRPr="008A269E" w:rsidRDefault="00500703" w:rsidP="00600413">
      <w:pPr>
        <w:pStyle w:val="ListParagraph"/>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formulează întâmpinări în dosarele în care instituți</w:t>
      </w:r>
      <w:r w:rsidR="004E0434" w:rsidRPr="008A269E">
        <w:rPr>
          <w:rFonts w:ascii="Times New Roman" w:hAnsi="Times New Roman" w:cs="Times New Roman"/>
          <w:sz w:val="24"/>
          <w:szCs w:val="24"/>
          <w:lang w:val="it-IT"/>
        </w:rPr>
        <w:t>a este citată în calitate de pârât, invocă excepții, formulează cereri, propune probe, depune concluzii sc</w:t>
      </w:r>
      <w:r w:rsidR="009F74EF" w:rsidRPr="008A269E">
        <w:rPr>
          <w:rFonts w:ascii="Times New Roman" w:hAnsi="Times New Roman" w:cs="Times New Roman"/>
          <w:sz w:val="24"/>
          <w:szCs w:val="24"/>
          <w:lang w:val="it-IT"/>
        </w:rPr>
        <w:t>rise, note de sedință, etc., ori</w:t>
      </w:r>
      <w:r w:rsidR="004E0434" w:rsidRPr="008A269E">
        <w:rPr>
          <w:rFonts w:ascii="Times New Roman" w:hAnsi="Times New Roman" w:cs="Times New Roman"/>
          <w:sz w:val="24"/>
          <w:szCs w:val="24"/>
          <w:lang w:val="it-IT"/>
        </w:rPr>
        <w:t xml:space="preserve"> de câte ori apreciază necesar acest lucru sau instanța de judecată dispune în acest sens</w:t>
      </w:r>
      <w:r w:rsidR="009F74EF" w:rsidRPr="008A269E">
        <w:rPr>
          <w:rFonts w:ascii="Times New Roman" w:hAnsi="Times New Roman" w:cs="Times New Roman"/>
          <w:sz w:val="24"/>
          <w:szCs w:val="24"/>
          <w:lang w:val="it-IT"/>
        </w:rPr>
        <w:t>;</w:t>
      </w:r>
    </w:p>
    <w:p w:rsidR="004E0434" w:rsidRPr="008A269E" w:rsidRDefault="009F74EF" w:rsidP="00600413">
      <w:pPr>
        <w:pStyle w:val="ListParagraph"/>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nalizează oportunitatea și legalitatea exercitării căilor de atac împotriva hotărârilor pronunțate în dosare și, în cazul în care se impune, exercită căile de atac prevăzute de lege iar, în caz contrar, întocmește un referat motivate, cu punerea în neexercitare a căilor de atac, care urmează a fi aprobat de directorul Creșa-Craiova</w:t>
      </w:r>
      <w:r w:rsidRPr="008A269E">
        <w:rPr>
          <w:rFonts w:ascii="Times New Roman" w:hAnsi="Times New Roman" w:cs="Times New Roman"/>
          <w:sz w:val="24"/>
          <w:szCs w:val="24"/>
          <w:lang w:val="it-IT"/>
        </w:rPr>
        <w:t>;</w:t>
      </w:r>
    </w:p>
    <w:p w:rsidR="004E0434" w:rsidRPr="008A269E" w:rsidRDefault="009F74EF" w:rsidP="00600413">
      <w:pPr>
        <w:pStyle w:val="ListParagraph"/>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reprezentarea instituției la termenele stabilite de instanțe, pentru soluționarea dosarelor cu a căror instrumentare a fost încredințat</w:t>
      </w:r>
      <w:r w:rsidRPr="008A269E">
        <w:rPr>
          <w:rFonts w:ascii="Times New Roman" w:hAnsi="Times New Roman" w:cs="Times New Roman"/>
          <w:sz w:val="24"/>
          <w:szCs w:val="24"/>
          <w:lang w:val="it-IT"/>
        </w:rPr>
        <w:t>;</w:t>
      </w:r>
    </w:p>
    <w:p w:rsidR="004E0434" w:rsidRPr="008A269E" w:rsidRDefault="009F74EF" w:rsidP="00600413">
      <w:pPr>
        <w:pStyle w:val="ListParagraph"/>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4E0434" w:rsidRPr="008A269E">
        <w:rPr>
          <w:rFonts w:ascii="Times New Roman" w:hAnsi="Times New Roman" w:cs="Times New Roman"/>
          <w:sz w:val="24"/>
          <w:szCs w:val="24"/>
          <w:lang w:val="it-IT"/>
        </w:rPr>
        <w:t>efinitivează procesele și solicit</w:t>
      </w:r>
      <w:r w:rsidR="00F742AD" w:rsidRPr="00357EF8">
        <w:rPr>
          <w:rFonts w:ascii="Times New Roman" w:hAnsi="Times New Roman" w:cs="Times New Roman"/>
          <w:sz w:val="24"/>
          <w:szCs w:val="24"/>
          <w:lang w:val="ro-RO"/>
        </w:rPr>
        <w:t>ă</w:t>
      </w:r>
      <w:r w:rsidR="004E0434" w:rsidRPr="008A269E">
        <w:rPr>
          <w:rFonts w:ascii="Times New Roman" w:hAnsi="Times New Roman" w:cs="Times New Roman"/>
          <w:sz w:val="24"/>
          <w:szCs w:val="24"/>
          <w:lang w:val="it-IT"/>
        </w:rPr>
        <w:t xml:space="preserve"> investirea cu formula executorie a hotărârilor judecătorești definitive și irevocabile, acestea urmând a fi comunicate serviciilor/birourilor interesate din cadrul Creșa-Craiova, spre știință ori punere în executare</w:t>
      </w:r>
      <w:r w:rsidRPr="008A269E">
        <w:rPr>
          <w:rFonts w:ascii="Times New Roman" w:hAnsi="Times New Roman" w:cs="Times New Roman"/>
          <w:sz w:val="24"/>
          <w:szCs w:val="24"/>
          <w:lang w:val="it-IT"/>
        </w:rPr>
        <w:t>.</w:t>
      </w:r>
    </w:p>
    <w:p w:rsidR="004E0434"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aplicarea permanentă a legislației în vigoare și a actelor normative care apar și au legătură cu activitatea Creșa-Craiova</w:t>
      </w:r>
      <w:r w:rsidRPr="008A269E">
        <w:rPr>
          <w:rFonts w:ascii="Times New Roman" w:hAnsi="Times New Roman" w:cs="Times New Roman"/>
          <w:sz w:val="24"/>
          <w:szCs w:val="24"/>
          <w:lang w:val="it-IT"/>
        </w:rPr>
        <w:t>;</w:t>
      </w:r>
    </w:p>
    <w:p w:rsidR="004E0434"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c</w:t>
      </w:r>
      <w:r w:rsidR="004E0434" w:rsidRPr="008A269E">
        <w:rPr>
          <w:rFonts w:ascii="Times New Roman" w:hAnsi="Times New Roman" w:cs="Times New Roman"/>
          <w:sz w:val="24"/>
          <w:szCs w:val="24"/>
          <w:lang w:val="it-IT"/>
        </w:rPr>
        <w:t xml:space="preserve">olaborează cu toate celelalte servicii/birouri din cadrul Creșa-Craiova pentru soluționarea solicitărilor </w:t>
      </w:r>
      <w:r w:rsidRPr="008A269E">
        <w:rPr>
          <w:rFonts w:ascii="Times New Roman" w:hAnsi="Times New Roman" w:cs="Times New Roman"/>
          <w:sz w:val="24"/>
          <w:szCs w:val="24"/>
          <w:lang w:val="it-IT"/>
        </w:rPr>
        <w:t>primite;</w:t>
      </w:r>
    </w:p>
    <w:p w:rsidR="004E0434" w:rsidRPr="00357EF8" w:rsidRDefault="009F74EF" w:rsidP="00600413">
      <w:pPr>
        <w:pStyle w:val="ListParagraph"/>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E0434" w:rsidRPr="00357EF8">
        <w:rPr>
          <w:rFonts w:ascii="Times New Roman" w:hAnsi="Times New Roman" w:cs="Times New Roman"/>
          <w:sz w:val="24"/>
          <w:szCs w:val="24"/>
        </w:rPr>
        <w:t>espect</w:t>
      </w:r>
      <w:r w:rsidR="00F742AD" w:rsidRPr="00357EF8">
        <w:rPr>
          <w:rFonts w:ascii="Times New Roman" w:hAnsi="Times New Roman" w:cs="Times New Roman"/>
          <w:sz w:val="24"/>
          <w:szCs w:val="24"/>
        </w:rPr>
        <w:t>ă</w:t>
      </w:r>
      <w:r w:rsidR="004E0434" w:rsidRPr="00357EF8">
        <w:rPr>
          <w:rFonts w:ascii="Times New Roman" w:hAnsi="Times New Roman" w:cs="Times New Roman"/>
          <w:sz w:val="24"/>
          <w:szCs w:val="24"/>
        </w:rPr>
        <w:t xml:space="preserve"> strict programul de lucru și Regulamentul de Ordine Interioară aprobat de directorul Creșa-Craiova</w:t>
      </w:r>
      <w:r w:rsidRPr="00357EF8">
        <w:rPr>
          <w:rFonts w:ascii="Times New Roman" w:hAnsi="Times New Roman" w:cs="Times New Roman"/>
          <w:sz w:val="24"/>
          <w:szCs w:val="24"/>
        </w:rPr>
        <w:t>;</w:t>
      </w:r>
    </w:p>
    <w:p w:rsidR="004E0434" w:rsidRPr="00357EF8" w:rsidRDefault="009F74EF" w:rsidP="00600413">
      <w:pPr>
        <w:pStyle w:val="ListParagraph"/>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p</w:t>
      </w:r>
      <w:r w:rsidR="004E0434" w:rsidRPr="00357EF8">
        <w:rPr>
          <w:rFonts w:ascii="Times New Roman" w:hAnsi="Times New Roman" w:cs="Times New Roman"/>
          <w:sz w:val="24"/>
          <w:szCs w:val="24"/>
        </w:rPr>
        <w:t>ăstrează secretul professional și confidențialitatea lucrărilor</w:t>
      </w:r>
      <w:r w:rsidRPr="00357EF8">
        <w:rPr>
          <w:rFonts w:ascii="Times New Roman" w:hAnsi="Times New Roman" w:cs="Times New Roman"/>
          <w:sz w:val="24"/>
          <w:szCs w:val="24"/>
        </w:rPr>
        <w:t>;</w:t>
      </w:r>
    </w:p>
    <w:p w:rsidR="004E0434" w:rsidRPr="008A269E"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evidența, păstrarea și conservarea documentelor generate până la arhivare</w:t>
      </w:r>
      <w:r w:rsidRPr="008A269E">
        <w:rPr>
          <w:rFonts w:ascii="Times New Roman" w:hAnsi="Times New Roman" w:cs="Times New Roman"/>
          <w:sz w:val="24"/>
          <w:szCs w:val="24"/>
          <w:lang w:val="it-IT"/>
        </w:rPr>
        <w:t>;</w:t>
      </w:r>
    </w:p>
    <w:p w:rsidR="004E0434" w:rsidRDefault="009F74EF" w:rsidP="00600413">
      <w:pPr>
        <w:pStyle w:val="ListParagraph"/>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E0434" w:rsidRPr="008A269E">
        <w:rPr>
          <w:rFonts w:ascii="Times New Roman" w:hAnsi="Times New Roman" w:cs="Times New Roman"/>
          <w:sz w:val="24"/>
          <w:szCs w:val="24"/>
          <w:lang w:val="it-IT"/>
        </w:rPr>
        <w:t>espect</w:t>
      </w:r>
      <w:r w:rsidR="00F742AD" w:rsidRPr="008A269E">
        <w:rPr>
          <w:rFonts w:ascii="Times New Roman" w:hAnsi="Times New Roman" w:cs="Times New Roman"/>
          <w:sz w:val="24"/>
          <w:szCs w:val="24"/>
          <w:lang w:val="it-IT"/>
        </w:rPr>
        <w:t>ă</w:t>
      </w:r>
      <w:r w:rsidR="004E0434" w:rsidRPr="008A269E">
        <w:rPr>
          <w:rFonts w:ascii="Times New Roman" w:hAnsi="Times New Roman" w:cs="Times New Roman"/>
          <w:sz w:val="24"/>
          <w:szCs w:val="24"/>
          <w:lang w:val="it-IT"/>
        </w:rPr>
        <w:t xml:space="preserve"> procedurile operaționale aprobate de către directorul Creșa-Craiova</w:t>
      </w:r>
      <w:r w:rsidR="00A81425" w:rsidRPr="008A269E">
        <w:rPr>
          <w:rFonts w:ascii="Times New Roman" w:hAnsi="Times New Roman" w:cs="Times New Roman"/>
          <w:sz w:val="24"/>
          <w:szCs w:val="24"/>
          <w:lang w:val="it-IT"/>
        </w:rPr>
        <w:t>, Statutul Consilierului Juridic și Codul Deontologic al Consilierului Juridic.</w:t>
      </w:r>
    </w:p>
    <w:p w:rsidR="00B62D39" w:rsidRDefault="00B62D39" w:rsidP="00B62D39">
      <w:pPr>
        <w:pStyle w:val="ListParagraph"/>
        <w:spacing w:line="360" w:lineRule="auto"/>
        <w:ind w:left="786"/>
        <w:rPr>
          <w:rFonts w:ascii="Times New Roman" w:hAnsi="Times New Roman" w:cs="Times New Roman"/>
          <w:sz w:val="24"/>
          <w:szCs w:val="24"/>
          <w:lang w:val="it-IT"/>
        </w:rPr>
      </w:pPr>
    </w:p>
    <w:p w:rsidR="00B62D39" w:rsidRPr="008C26B4" w:rsidRDefault="00B62D39" w:rsidP="00B62D39">
      <w:pPr>
        <w:pStyle w:val="ListParagraph"/>
        <w:spacing w:line="360" w:lineRule="auto"/>
        <w:ind w:left="0" w:firstLine="720"/>
        <w:jc w:val="both"/>
        <w:rPr>
          <w:rFonts w:ascii="Times New Roman" w:hAnsi="Times New Roman" w:cs="Times New Roman"/>
          <w:color w:val="000000" w:themeColor="text1"/>
          <w:sz w:val="24"/>
          <w:szCs w:val="24"/>
        </w:rPr>
      </w:pPr>
      <w:r w:rsidRPr="008C26B4">
        <w:rPr>
          <w:rFonts w:ascii="Times New Roman" w:hAnsi="Times New Roman" w:cs="Times New Roman"/>
          <w:b/>
          <w:color w:val="000000" w:themeColor="text1"/>
          <w:sz w:val="24"/>
          <w:szCs w:val="24"/>
          <w:lang w:val="it-IT"/>
        </w:rPr>
        <w:t>Art. 51</w:t>
      </w:r>
      <w:r w:rsidRPr="008C26B4">
        <w:rPr>
          <w:rFonts w:ascii="Times New Roman" w:hAnsi="Times New Roman" w:cs="Times New Roman"/>
          <w:b/>
          <w:bCs/>
          <w:color w:val="000000" w:themeColor="text1"/>
          <w:sz w:val="24"/>
          <w:szCs w:val="24"/>
        </w:rPr>
        <w:t xml:space="preserve">Serviciului Creşe are urmatoarele </w:t>
      </w:r>
      <w:r w:rsidRPr="008C26B4">
        <w:rPr>
          <w:rFonts w:ascii="Times New Roman" w:hAnsi="Times New Roman" w:cs="Times New Roman"/>
          <w:color w:val="000000" w:themeColor="text1"/>
          <w:sz w:val="24"/>
          <w:szCs w:val="24"/>
        </w:rPr>
        <w:t xml:space="preserve">relații ierarhice : </w:t>
      </w:r>
    </w:p>
    <w:p w:rsidR="00B62D39" w:rsidRPr="008C26B4" w:rsidRDefault="00B62D39" w:rsidP="00B62D39">
      <w:pPr>
        <w:pStyle w:val="ListParagraph"/>
        <w:spacing w:line="360" w:lineRule="auto"/>
        <w:ind w:left="0" w:firstLine="720"/>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-subordonat fața de directorul unitatii</w:t>
      </w:r>
    </w:p>
    <w:p w:rsidR="00B62D39" w:rsidRPr="008C26B4" w:rsidRDefault="00B62D39" w:rsidP="00B62D39">
      <w:pPr>
        <w:pStyle w:val="BodyText"/>
        <w:ind w:left="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superior pentru: personalul din crese</w:t>
      </w:r>
    </w:p>
    <w:p w:rsidR="00B62D39" w:rsidRPr="008C26B4" w:rsidRDefault="00B62D39" w:rsidP="00B62D39">
      <w:pPr>
        <w:pStyle w:val="BodyText"/>
        <w:ind w:left="709"/>
        <w:rPr>
          <w:rFonts w:ascii="Times New Roman" w:hAnsi="Times New Roman" w:cs="Times New Roman"/>
          <w:color w:val="000000" w:themeColor="text1"/>
          <w:sz w:val="24"/>
          <w:szCs w:val="24"/>
          <w:lang w:val="en-US"/>
        </w:rPr>
      </w:pPr>
      <w:r w:rsidRPr="008C26B4">
        <w:rPr>
          <w:rFonts w:ascii="Times New Roman" w:hAnsi="Times New Roman" w:cs="Times New Roman"/>
          <w:color w:val="000000" w:themeColor="text1"/>
          <w:sz w:val="24"/>
          <w:szCs w:val="24"/>
        </w:rPr>
        <w:t>Serviciul Cre</w:t>
      </w:r>
      <w:r w:rsidRPr="008C26B4">
        <w:rPr>
          <w:rFonts w:ascii="Times New Roman" w:hAnsi="Times New Roman" w:cs="Times New Roman"/>
          <w:color w:val="000000" w:themeColor="text1"/>
          <w:sz w:val="24"/>
          <w:szCs w:val="24"/>
          <w:lang w:val="ro-RO"/>
        </w:rPr>
        <w:t xml:space="preserve">şe este condus de catre sef serviciu cu următoarele </w:t>
      </w:r>
      <w:proofErr w:type="gramStart"/>
      <w:r w:rsidRPr="008C26B4">
        <w:rPr>
          <w:rFonts w:ascii="Times New Roman" w:hAnsi="Times New Roman" w:cs="Times New Roman"/>
          <w:color w:val="000000" w:themeColor="text1"/>
          <w:sz w:val="24"/>
          <w:szCs w:val="24"/>
          <w:lang w:val="ro-RO"/>
        </w:rPr>
        <w:t xml:space="preserve">atribuţii </w:t>
      </w:r>
      <w:r w:rsidRPr="008C26B4">
        <w:rPr>
          <w:rFonts w:ascii="Times New Roman" w:hAnsi="Times New Roman" w:cs="Times New Roman"/>
          <w:color w:val="000000" w:themeColor="text1"/>
          <w:sz w:val="24"/>
          <w:szCs w:val="24"/>
          <w:lang w:val="en-US"/>
        </w:rPr>
        <w:t>:</w:t>
      </w:r>
      <w:proofErr w:type="gramEnd"/>
    </w:p>
    <w:p w:rsidR="00B62D39" w:rsidRPr="008C26B4" w:rsidRDefault="00B62D39" w:rsidP="00B62D39">
      <w:pPr>
        <w:pStyle w:val="BodyText"/>
        <w:numPr>
          <w:ilvl w:val="0"/>
          <w:numId w:val="22"/>
        </w:numPr>
        <w:spacing w:line="252" w:lineRule="auto"/>
        <w:ind w:firstLine="709"/>
        <w:jc w:val="both"/>
        <w:rPr>
          <w:rFonts w:ascii="Times New Roman" w:hAnsi="Times New Roman" w:cs="Times New Roman"/>
          <w:color w:val="000000" w:themeColor="text1"/>
          <w:sz w:val="24"/>
          <w:szCs w:val="24"/>
        </w:rPr>
      </w:pPr>
      <w:bookmarkStart w:id="2" w:name="bookmark1"/>
      <w:bookmarkStart w:id="3" w:name="bookmark3"/>
      <w:bookmarkStart w:id="4" w:name="bookmark4"/>
      <w:bookmarkEnd w:id="2"/>
      <w:bookmarkEnd w:id="3"/>
      <w:bookmarkEnd w:id="4"/>
      <w:r w:rsidRPr="008C26B4">
        <w:rPr>
          <w:rFonts w:ascii="Times New Roman" w:hAnsi="Times New Roman" w:cs="Times New Roman"/>
          <w:color w:val="000000" w:themeColor="text1"/>
          <w:sz w:val="24"/>
          <w:szCs w:val="24"/>
        </w:rPr>
        <w:t>Analizează și rezolvă sesizările și reclamațiile referitoare la activitatea creselor aflate in subordine;</w:t>
      </w:r>
    </w:p>
    <w:p w:rsidR="00B62D39" w:rsidRPr="008C26B4" w:rsidRDefault="00B62D39" w:rsidP="00B62D39">
      <w:pPr>
        <w:pStyle w:val="BodyText"/>
        <w:spacing w:line="271"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g) </w:t>
      </w:r>
      <w:proofErr w:type="gramStart"/>
      <w:r w:rsidR="00132D2B" w:rsidRPr="008C26B4">
        <w:rPr>
          <w:rFonts w:ascii="Times New Roman" w:hAnsi="Times New Roman" w:cs="Times New Roman"/>
          <w:color w:val="000000" w:themeColor="text1"/>
          <w:sz w:val="24"/>
          <w:szCs w:val="24"/>
        </w:rPr>
        <w:t>Centralizeaza  referatele</w:t>
      </w:r>
      <w:proofErr w:type="gramEnd"/>
      <w:r w:rsidR="00132D2B" w:rsidRPr="008C26B4">
        <w:rPr>
          <w:rFonts w:ascii="Times New Roman" w:hAnsi="Times New Roman" w:cs="Times New Roman"/>
          <w:color w:val="000000" w:themeColor="text1"/>
          <w:sz w:val="24"/>
          <w:szCs w:val="24"/>
        </w:rPr>
        <w:t xml:space="preserve"> de </w:t>
      </w:r>
      <w:r w:rsidR="008C26B4" w:rsidRPr="008C26B4">
        <w:rPr>
          <w:rFonts w:ascii="Times New Roman" w:hAnsi="Times New Roman" w:cs="Times New Roman"/>
          <w:color w:val="000000" w:themeColor="text1"/>
          <w:sz w:val="24"/>
          <w:szCs w:val="24"/>
        </w:rPr>
        <w:t>nece</w:t>
      </w:r>
      <w:r w:rsidR="00132D2B" w:rsidRPr="008C26B4">
        <w:rPr>
          <w:rFonts w:ascii="Times New Roman" w:hAnsi="Times New Roman" w:cs="Times New Roman"/>
          <w:color w:val="000000" w:themeColor="text1"/>
          <w:sz w:val="24"/>
          <w:szCs w:val="24"/>
        </w:rPr>
        <w:t xml:space="preserve">sitate intocmite de catre asistentele medicale sefe intr-un referat de necesitate centralizator si nota de fundamentare pentru </w:t>
      </w:r>
      <w:r w:rsidRPr="008C26B4">
        <w:rPr>
          <w:rFonts w:ascii="Times New Roman" w:hAnsi="Times New Roman" w:cs="Times New Roman"/>
          <w:color w:val="000000" w:themeColor="text1"/>
          <w:sz w:val="24"/>
          <w:szCs w:val="24"/>
        </w:rPr>
        <w:t>încheierea contractelor pentru derularea de activitati curente cu terți agenti economici, conform legii;</w:t>
      </w:r>
    </w:p>
    <w:p w:rsidR="00B62D39" w:rsidRPr="008C26B4" w:rsidRDefault="00B62D39" w:rsidP="00B62D39">
      <w:pPr>
        <w:pStyle w:val="BodyText"/>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h) Participă la identificarea căilor de îmbunătățire a activitatii creselor aflate in subordine;</w:t>
      </w:r>
    </w:p>
    <w:p w:rsidR="00B62D39" w:rsidRPr="008C26B4" w:rsidRDefault="00B62D39" w:rsidP="00B62D39">
      <w:pPr>
        <w:pStyle w:val="BodyText"/>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i) Are atribuții de i</w:t>
      </w:r>
      <w:r w:rsidR="00132D2B" w:rsidRPr="008C26B4">
        <w:rPr>
          <w:rFonts w:ascii="Times New Roman" w:hAnsi="Times New Roman" w:cs="Times New Roman"/>
          <w:color w:val="000000" w:themeColor="text1"/>
          <w:sz w:val="24"/>
          <w:szCs w:val="24"/>
        </w:rPr>
        <w:t>n</w:t>
      </w:r>
      <w:r w:rsidRPr="008C26B4">
        <w:rPr>
          <w:rFonts w:ascii="Times New Roman" w:hAnsi="Times New Roman" w:cs="Times New Roman"/>
          <w:color w:val="000000" w:themeColor="text1"/>
          <w:sz w:val="24"/>
          <w:szCs w:val="24"/>
        </w:rPr>
        <w:t>spectie și control față de creseie aflare in subordine;</w:t>
      </w:r>
    </w:p>
    <w:p w:rsidR="00B62D39" w:rsidRPr="008C26B4" w:rsidRDefault="00B62D39" w:rsidP="00B62D39">
      <w:pPr>
        <w:pStyle w:val="BodyText"/>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j) Coordonează organizarea concursurilor de ocupare a posturilor de conducere ale creselor, in condițiile legii;</w:t>
      </w:r>
    </w:p>
    <w:p w:rsidR="00B62D39" w:rsidRPr="008C26B4" w:rsidRDefault="00B62D39" w:rsidP="00B62D39">
      <w:pPr>
        <w:pStyle w:val="Body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k)  Propune strategii de dezvoltare a creselor in funcție de nevoile identificate;</w:t>
      </w:r>
    </w:p>
    <w:p w:rsidR="00B62D39" w:rsidRPr="008C26B4" w:rsidRDefault="00B62D39" w:rsidP="00B62D39">
      <w:pPr>
        <w:pStyle w:val="Body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l) Stabilește nevoile de investiții, reparații curente, reparații capitale, modernizări și extinderi în imobilele in care iși desfășoară activitatea creseie,</w:t>
      </w:r>
    </w:p>
    <w:p w:rsidR="00B62D39" w:rsidRPr="008C26B4" w:rsidRDefault="00B62D39" w:rsidP="00B62D39">
      <w:pPr>
        <w:pStyle w:val="Body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m) Conduce și coordonează întreaga activitate a creselor din subordine, întocmește aprecierile de serviciu ale personalului din subordine si propune s</w:t>
      </w:r>
      <w:r w:rsidR="00467D00" w:rsidRPr="008C26B4">
        <w:rPr>
          <w:rFonts w:ascii="Times New Roman" w:hAnsi="Times New Roman" w:cs="Times New Roman"/>
          <w:color w:val="000000" w:themeColor="text1"/>
          <w:sz w:val="24"/>
          <w:szCs w:val="24"/>
        </w:rPr>
        <w:t>ancțiuni disciplinare pentru sal</w:t>
      </w:r>
      <w:r w:rsidRPr="008C26B4">
        <w:rPr>
          <w:rFonts w:ascii="Times New Roman" w:hAnsi="Times New Roman" w:cs="Times New Roman"/>
          <w:color w:val="000000" w:themeColor="text1"/>
          <w:sz w:val="24"/>
          <w:szCs w:val="24"/>
        </w:rPr>
        <w:t>ariatii care nu isi îndeplinesc in mod corespunzător atribuțiile;</w:t>
      </w:r>
    </w:p>
    <w:p w:rsidR="00B62D39" w:rsidRPr="008C26B4" w:rsidRDefault="00B62D39" w:rsidP="00B62D39">
      <w:pPr>
        <w:pStyle w:val="BodyText"/>
        <w:spacing w:line="254" w:lineRule="auto"/>
        <w:ind w:firstLine="709"/>
        <w:jc w:val="both"/>
        <w:rPr>
          <w:rFonts w:ascii="Times New Roman" w:hAnsi="Times New Roman" w:cs="Times New Roman"/>
          <w:color w:val="000000" w:themeColor="text1"/>
          <w:sz w:val="24"/>
          <w:szCs w:val="24"/>
        </w:rPr>
      </w:pPr>
      <w:proofErr w:type="gramStart"/>
      <w:r w:rsidRPr="008C26B4">
        <w:rPr>
          <w:rFonts w:ascii="Times New Roman" w:hAnsi="Times New Roman" w:cs="Times New Roman"/>
          <w:color w:val="000000" w:themeColor="text1"/>
          <w:sz w:val="24"/>
          <w:szCs w:val="24"/>
        </w:rPr>
        <w:t>n)</w:t>
      </w:r>
      <w:proofErr w:type="gramEnd"/>
      <w:r w:rsidRPr="008C26B4">
        <w:rPr>
          <w:rFonts w:ascii="Times New Roman" w:hAnsi="Times New Roman" w:cs="Times New Roman"/>
          <w:color w:val="000000" w:themeColor="text1"/>
          <w:sz w:val="24"/>
          <w:szCs w:val="24"/>
        </w:rPr>
        <w:t>Controlează modul de îndeplinire a sarcinilor și obiectivelor stabilite pentru personal:</w:t>
      </w:r>
    </w:p>
    <w:p w:rsidR="00B62D39" w:rsidRPr="008C26B4" w:rsidRDefault="00B62D39" w:rsidP="00B62D39">
      <w:pPr>
        <w:pStyle w:val="BodyText"/>
        <w:spacing w:line="233"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o) Informează personalul serviciului asupra tuturor deciziilor conducerii institutiei referitoare la activitatea acestuia;</w:t>
      </w:r>
    </w:p>
    <w:p w:rsidR="00B62D39" w:rsidRPr="008C26B4" w:rsidRDefault="00B62D39" w:rsidP="00B62D39">
      <w:pPr>
        <w:pStyle w:val="BodyText"/>
        <w:widowControl w:val="0"/>
        <w:numPr>
          <w:ilvl w:val="0"/>
          <w:numId w:val="28"/>
        </w:numPr>
        <w:tabs>
          <w:tab w:val="left" w:pos="1116"/>
        </w:tabs>
        <w:spacing w:after="0" w:line="233" w:lineRule="auto"/>
        <w:ind w:left="0" w:firstLine="709"/>
        <w:jc w:val="both"/>
        <w:rPr>
          <w:rFonts w:ascii="Times New Roman" w:hAnsi="Times New Roman" w:cs="Times New Roman"/>
          <w:color w:val="000000" w:themeColor="text1"/>
          <w:sz w:val="24"/>
          <w:szCs w:val="24"/>
        </w:rPr>
      </w:pPr>
      <w:bookmarkStart w:id="5" w:name="bookmark5"/>
      <w:bookmarkEnd w:id="5"/>
      <w:r w:rsidRPr="008C26B4">
        <w:rPr>
          <w:rFonts w:ascii="Times New Roman" w:hAnsi="Times New Roman" w:cs="Times New Roman"/>
          <w:color w:val="000000" w:themeColor="text1"/>
          <w:sz w:val="24"/>
          <w:szCs w:val="24"/>
        </w:rPr>
        <w:t>Propune :</w:t>
      </w:r>
    </w:p>
    <w:p w:rsidR="00B62D39" w:rsidRPr="008C26B4" w:rsidRDefault="00467D00" w:rsidP="00B62D39">
      <w:pPr>
        <w:pStyle w:val="BodyText"/>
        <w:spacing w:line="233"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w:t>
      </w:r>
      <w:r w:rsidR="00B62D39" w:rsidRPr="008C26B4">
        <w:rPr>
          <w:rFonts w:ascii="Times New Roman" w:hAnsi="Times New Roman" w:cs="Times New Roman"/>
          <w:color w:val="000000" w:themeColor="text1"/>
          <w:sz w:val="24"/>
          <w:szCs w:val="24"/>
        </w:rPr>
        <w:t>înaintarea în gradul următor, la expirarea stagiului minim, înainte de termen sau la excepțional a personalului din cadrul serviciului;</w:t>
      </w:r>
    </w:p>
    <w:p w:rsidR="00B62D39" w:rsidRPr="008C26B4" w:rsidRDefault="00B62D39" w:rsidP="00B62D39">
      <w:pPr>
        <w:pStyle w:val="BodyText"/>
        <w:spacing w:line="252" w:lineRule="auto"/>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detașarea, </w:t>
      </w:r>
      <w:proofErr w:type="gramStart"/>
      <w:r w:rsidRPr="008C26B4">
        <w:rPr>
          <w:rFonts w:ascii="Times New Roman" w:hAnsi="Times New Roman" w:cs="Times New Roman"/>
          <w:color w:val="000000" w:themeColor="text1"/>
          <w:sz w:val="24"/>
          <w:szCs w:val="24"/>
        </w:rPr>
        <w:t>delegarea  sau</w:t>
      </w:r>
      <w:proofErr w:type="gramEnd"/>
      <w:r w:rsidRPr="008C26B4">
        <w:rPr>
          <w:rFonts w:ascii="Times New Roman" w:hAnsi="Times New Roman" w:cs="Times New Roman"/>
          <w:color w:val="000000" w:themeColor="text1"/>
          <w:sz w:val="24"/>
          <w:szCs w:val="24"/>
        </w:rPr>
        <w:t xml:space="preserve"> transferarea personalului din cadrul serviciului;</w:t>
      </w:r>
    </w:p>
    <w:p w:rsidR="00B62D39" w:rsidRPr="008C26B4" w:rsidRDefault="00B62D39" w:rsidP="00B62D39">
      <w:pPr>
        <w:pStyle w:val="BodyText"/>
        <w:spacing w:line="252" w:lineRule="auto"/>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 </w:t>
      </w:r>
      <w:proofErr w:type="gramStart"/>
      <w:r w:rsidRPr="008C26B4">
        <w:rPr>
          <w:rFonts w:ascii="Times New Roman" w:hAnsi="Times New Roman" w:cs="Times New Roman"/>
          <w:color w:val="000000" w:themeColor="text1"/>
          <w:sz w:val="24"/>
          <w:szCs w:val="24"/>
        </w:rPr>
        <w:t>participarea</w:t>
      </w:r>
      <w:proofErr w:type="gramEnd"/>
      <w:r w:rsidRPr="008C26B4">
        <w:rPr>
          <w:rFonts w:ascii="Times New Roman" w:hAnsi="Times New Roman" w:cs="Times New Roman"/>
          <w:color w:val="000000" w:themeColor="text1"/>
          <w:sz w:val="24"/>
          <w:szCs w:val="24"/>
        </w:rPr>
        <w:t xml:space="preserve"> la cursuri de perfecționare a personalului  din creseie aflate subordine</w:t>
      </w:r>
    </w:p>
    <w:p w:rsidR="00B62D39" w:rsidRPr="008C26B4" w:rsidRDefault="00B62D39" w:rsidP="00B62D39">
      <w:pPr>
        <w:pStyle w:val="BodyText"/>
        <w:widowControl w:val="0"/>
        <w:numPr>
          <w:ilvl w:val="0"/>
          <w:numId w:val="24"/>
        </w:numPr>
        <w:tabs>
          <w:tab w:val="left" w:pos="253"/>
        </w:tabs>
        <w:spacing w:after="0" w:line="257" w:lineRule="auto"/>
        <w:ind w:firstLine="709"/>
        <w:jc w:val="both"/>
        <w:rPr>
          <w:rFonts w:ascii="Times New Roman" w:hAnsi="Times New Roman" w:cs="Times New Roman"/>
          <w:color w:val="000000" w:themeColor="text1"/>
          <w:sz w:val="24"/>
          <w:szCs w:val="24"/>
        </w:rPr>
      </w:pPr>
      <w:bookmarkStart w:id="6" w:name="bookmark6"/>
      <w:bookmarkEnd w:id="6"/>
      <w:r w:rsidRPr="008C26B4">
        <w:rPr>
          <w:rFonts w:ascii="Times New Roman" w:hAnsi="Times New Roman" w:cs="Times New Roman"/>
          <w:color w:val="000000" w:themeColor="text1"/>
          <w:sz w:val="24"/>
          <w:szCs w:val="24"/>
        </w:rPr>
        <w:t xml:space="preserve">programul de măsuri stabilit pentru realizarea sarcinilor și obiectivelor ce </w:t>
      </w:r>
      <w:r w:rsidRPr="008C26B4">
        <w:rPr>
          <w:rFonts w:ascii="Times New Roman" w:hAnsi="Times New Roman" w:cs="Times New Roman"/>
          <w:color w:val="000000" w:themeColor="text1"/>
          <w:sz w:val="24"/>
          <w:szCs w:val="24"/>
        </w:rPr>
        <w:lastRenderedPageBreak/>
        <w:t>revin personalului din subordine;</w:t>
      </w:r>
    </w:p>
    <w:p w:rsidR="00B62D39" w:rsidRPr="008C26B4" w:rsidRDefault="00B62D39" w:rsidP="00B62D39">
      <w:pPr>
        <w:pStyle w:val="BodyText"/>
        <w:widowControl w:val="0"/>
        <w:numPr>
          <w:ilvl w:val="0"/>
          <w:numId w:val="24"/>
        </w:numPr>
        <w:tabs>
          <w:tab w:val="left" w:pos="253"/>
        </w:tabs>
        <w:spacing w:after="0" w:line="257" w:lineRule="auto"/>
        <w:ind w:left="-142" w:firstLine="709"/>
        <w:jc w:val="both"/>
        <w:rPr>
          <w:rFonts w:ascii="Times New Roman" w:hAnsi="Times New Roman" w:cs="Times New Roman"/>
          <w:color w:val="000000" w:themeColor="text1"/>
          <w:sz w:val="24"/>
          <w:szCs w:val="24"/>
        </w:rPr>
      </w:pPr>
      <w:bookmarkStart w:id="7" w:name="bookmark7"/>
      <w:bookmarkStart w:id="8" w:name="bookmark8"/>
      <w:bookmarkEnd w:id="7"/>
      <w:bookmarkEnd w:id="8"/>
      <w:r w:rsidRPr="008C26B4">
        <w:rPr>
          <w:rFonts w:ascii="Times New Roman" w:hAnsi="Times New Roman" w:cs="Times New Roman"/>
          <w:color w:val="000000" w:themeColor="text1"/>
          <w:sz w:val="24"/>
          <w:szCs w:val="24"/>
        </w:rPr>
        <w:t>modul de soluționare a unor probleme administrative privind asigurarea unor servicii de calitate:</w:t>
      </w:r>
    </w:p>
    <w:p w:rsidR="00B62D39" w:rsidRPr="008C26B4" w:rsidRDefault="00B62D39" w:rsidP="00B62D39">
      <w:pPr>
        <w:pStyle w:val="BodyText"/>
        <w:widowControl w:val="0"/>
        <w:numPr>
          <w:ilvl w:val="0"/>
          <w:numId w:val="24"/>
        </w:numPr>
        <w:tabs>
          <w:tab w:val="left" w:pos="253"/>
        </w:tabs>
        <w:spacing w:after="0" w:line="257" w:lineRule="auto"/>
        <w:ind w:left="-142" w:firstLine="709"/>
        <w:jc w:val="both"/>
        <w:rPr>
          <w:rFonts w:ascii="Times New Roman" w:hAnsi="Times New Roman" w:cs="Times New Roman"/>
          <w:color w:val="000000" w:themeColor="text1"/>
          <w:sz w:val="24"/>
          <w:szCs w:val="24"/>
        </w:rPr>
      </w:pPr>
      <w:bookmarkStart w:id="9" w:name="bookmark9"/>
      <w:bookmarkEnd w:id="9"/>
      <w:r w:rsidRPr="008C26B4">
        <w:rPr>
          <w:rFonts w:ascii="Times New Roman" w:hAnsi="Times New Roman" w:cs="Times New Roman"/>
          <w:color w:val="000000" w:themeColor="text1"/>
          <w:sz w:val="24"/>
          <w:szCs w:val="24"/>
        </w:rPr>
        <w:t>orice alte aspecte legate de planificarea, organizarea, conducerea. controlul și evaluarea activităților specifice ale Serviciului Crese;</w:t>
      </w:r>
    </w:p>
    <w:p w:rsidR="00B62D39" w:rsidRPr="008C26B4" w:rsidRDefault="00B62D39" w:rsidP="00B62D39">
      <w:pPr>
        <w:pStyle w:val="BodyText"/>
        <w:widowControl w:val="0"/>
        <w:numPr>
          <w:ilvl w:val="0"/>
          <w:numId w:val="28"/>
        </w:numPr>
        <w:tabs>
          <w:tab w:val="left" w:pos="694"/>
        </w:tabs>
        <w:spacing w:after="0" w:line="257" w:lineRule="auto"/>
        <w:ind w:left="-142" w:firstLine="709"/>
        <w:jc w:val="both"/>
        <w:rPr>
          <w:rFonts w:ascii="Times New Roman" w:hAnsi="Times New Roman" w:cs="Times New Roman"/>
          <w:color w:val="000000" w:themeColor="text1"/>
          <w:sz w:val="24"/>
          <w:szCs w:val="24"/>
        </w:rPr>
      </w:pPr>
      <w:bookmarkStart w:id="10" w:name="bookmark10"/>
      <w:bookmarkEnd w:id="10"/>
      <w:r w:rsidRPr="008C26B4">
        <w:rPr>
          <w:rFonts w:ascii="Times New Roman" w:hAnsi="Times New Roman" w:cs="Times New Roman"/>
          <w:color w:val="000000" w:themeColor="text1"/>
          <w:sz w:val="24"/>
          <w:szCs w:val="24"/>
        </w:rPr>
        <w:t>Exercită orice alte atribuții prevăzute în actele normative în vigoare din dispoziția directorului unitatii.</w:t>
      </w:r>
    </w:p>
    <w:p w:rsidR="00B62D39" w:rsidRPr="008C26B4" w:rsidRDefault="00B62D39" w:rsidP="00B62D39">
      <w:pPr>
        <w:pStyle w:val="BodyText"/>
        <w:widowControl w:val="0"/>
        <w:numPr>
          <w:ilvl w:val="0"/>
          <w:numId w:val="28"/>
        </w:numPr>
        <w:tabs>
          <w:tab w:val="left" w:pos="694"/>
        </w:tabs>
        <w:spacing w:after="0" w:line="257" w:lineRule="auto"/>
        <w:ind w:left="-142" w:firstLine="709"/>
        <w:jc w:val="both"/>
        <w:rPr>
          <w:rFonts w:ascii="Times New Roman" w:hAnsi="Times New Roman" w:cs="Times New Roman"/>
          <w:color w:val="000000" w:themeColor="text1"/>
          <w:sz w:val="24"/>
          <w:szCs w:val="24"/>
        </w:rPr>
      </w:pPr>
      <w:bookmarkStart w:id="11" w:name="bookmark11"/>
      <w:bookmarkEnd w:id="11"/>
      <w:r w:rsidRPr="008C26B4">
        <w:rPr>
          <w:rFonts w:ascii="Times New Roman" w:hAnsi="Times New Roman" w:cs="Times New Roman"/>
          <w:color w:val="000000" w:themeColor="text1"/>
          <w:sz w:val="24"/>
          <w:szCs w:val="24"/>
        </w:rPr>
        <w:t xml:space="preserve">Face parte din comisiile de examinare a candidatilor la concursuri pentru angajare pe funcții de specialitate, precum si din </w:t>
      </w:r>
      <w:proofErr w:type="gramStart"/>
      <w:r w:rsidRPr="008C26B4">
        <w:rPr>
          <w:rFonts w:ascii="Times New Roman" w:hAnsi="Times New Roman" w:cs="Times New Roman"/>
          <w:color w:val="000000" w:themeColor="text1"/>
          <w:sz w:val="24"/>
          <w:szCs w:val="24"/>
        </w:rPr>
        <w:t>comisii  de</w:t>
      </w:r>
      <w:proofErr w:type="gramEnd"/>
      <w:r w:rsidRPr="008C26B4">
        <w:rPr>
          <w:rFonts w:ascii="Times New Roman" w:hAnsi="Times New Roman" w:cs="Times New Roman"/>
          <w:color w:val="000000" w:themeColor="text1"/>
          <w:sz w:val="24"/>
          <w:szCs w:val="24"/>
        </w:rPr>
        <w:t xml:space="preserve"> inventariere.</w:t>
      </w:r>
    </w:p>
    <w:p w:rsidR="00B62D39" w:rsidRPr="008C26B4" w:rsidRDefault="00B62D39" w:rsidP="00B62D39">
      <w:pPr>
        <w:pStyle w:val="BodyText"/>
        <w:spacing w:line="257" w:lineRule="auto"/>
        <w:ind w:left="-142"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Șeful Serviciului Crese poate delega/în condițiile legii, unele dintre atribuțiile din competența sa altor cadre de specialitate din subordine.</w:t>
      </w:r>
    </w:p>
    <w:p w:rsidR="00B62D39" w:rsidRPr="008C26B4" w:rsidRDefault="00B62D39" w:rsidP="00B62D39">
      <w:pPr>
        <w:pStyle w:val="BodyText"/>
        <w:spacing w:line="257" w:lineRule="auto"/>
        <w:ind w:left="-142"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s) Răspunde de respectarea ROI si ROF</w:t>
      </w:r>
    </w:p>
    <w:p w:rsidR="00B62D39" w:rsidRPr="008C26B4" w:rsidRDefault="00B62D39" w:rsidP="00B62D39">
      <w:pPr>
        <w:pStyle w:val="BodyText"/>
        <w:widowControl w:val="0"/>
        <w:numPr>
          <w:ilvl w:val="0"/>
          <w:numId w:val="28"/>
        </w:numPr>
        <w:tabs>
          <w:tab w:val="left" w:pos="680"/>
        </w:tabs>
        <w:spacing w:after="0" w:line="240" w:lineRule="auto"/>
        <w:ind w:left="-142" w:firstLine="709"/>
        <w:jc w:val="both"/>
        <w:rPr>
          <w:rFonts w:ascii="Times New Roman" w:hAnsi="Times New Roman" w:cs="Times New Roman"/>
          <w:color w:val="000000" w:themeColor="text1"/>
          <w:sz w:val="24"/>
          <w:szCs w:val="24"/>
        </w:rPr>
      </w:pPr>
      <w:bookmarkStart w:id="12" w:name="bookmark12"/>
      <w:bookmarkEnd w:id="12"/>
      <w:r w:rsidRPr="008C26B4">
        <w:rPr>
          <w:rFonts w:ascii="Times New Roman" w:hAnsi="Times New Roman" w:cs="Times New Roman"/>
          <w:color w:val="000000" w:themeColor="text1"/>
          <w:sz w:val="24"/>
          <w:szCs w:val="24"/>
        </w:rPr>
        <w:t>Răspunde de respectarea cu strictețe a normelor PSI,luând toate măsurile necesare pentru limitarea efectelor posibilelor incendii.ajutând la evacuarea bunurilor și persoanelor</w:t>
      </w:r>
    </w:p>
    <w:p w:rsidR="00B62D39" w:rsidRPr="008C26B4" w:rsidRDefault="00B62D39" w:rsidP="00B62D39">
      <w:pPr>
        <w:pStyle w:val="BodyText"/>
        <w:widowControl w:val="0"/>
        <w:numPr>
          <w:ilvl w:val="0"/>
          <w:numId w:val="28"/>
        </w:numPr>
        <w:tabs>
          <w:tab w:val="left" w:pos="715"/>
        </w:tabs>
        <w:spacing w:after="0" w:line="240" w:lineRule="auto"/>
        <w:ind w:left="-142" w:firstLine="709"/>
        <w:rPr>
          <w:rFonts w:ascii="Times New Roman" w:hAnsi="Times New Roman" w:cs="Times New Roman"/>
          <w:color w:val="000000" w:themeColor="text1"/>
          <w:sz w:val="24"/>
          <w:szCs w:val="24"/>
        </w:rPr>
      </w:pPr>
      <w:bookmarkStart w:id="13" w:name="bookmark13"/>
      <w:bookmarkEnd w:id="13"/>
      <w:r w:rsidRPr="008C26B4">
        <w:rPr>
          <w:rFonts w:ascii="Times New Roman" w:hAnsi="Times New Roman" w:cs="Times New Roman"/>
          <w:color w:val="000000" w:themeColor="text1"/>
          <w:sz w:val="24"/>
          <w:szCs w:val="24"/>
        </w:rPr>
        <w:t>Răspunde de buna administrare a bunurilor mobile aflate in folosința sa;</w:t>
      </w:r>
    </w:p>
    <w:p w:rsidR="00B62D39" w:rsidRPr="008C26B4" w:rsidRDefault="00B62D39" w:rsidP="00B62D39">
      <w:pPr>
        <w:pStyle w:val="BodyText"/>
        <w:ind w:left="-142"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u) Asigura pastrarea si arhivarea documentelor create, pana la predare:</w:t>
      </w:r>
    </w:p>
    <w:p w:rsidR="00B62D39" w:rsidRPr="008C26B4" w:rsidRDefault="00B62D39" w:rsidP="00B62D39">
      <w:pPr>
        <w:pStyle w:val="BodyText"/>
        <w:widowControl w:val="0"/>
        <w:numPr>
          <w:ilvl w:val="0"/>
          <w:numId w:val="29"/>
        </w:numPr>
        <w:tabs>
          <w:tab w:val="left" w:pos="284"/>
        </w:tabs>
        <w:spacing w:after="0" w:line="240" w:lineRule="auto"/>
        <w:ind w:left="709" w:firstLine="0"/>
        <w:rPr>
          <w:rFonts w:ascii="Times New Roman" w:hAnsi="Times New Roman" w:cs="Times New Roman"/>
          <w:color w:val="000000" w:themeColor="text1"/>
          <w:sz w:val="24"/>
          <w:szCs w:val="24"/>
        </w:rPr>
      </w:pPr>
      <w:bookmarkStart w:id="14" w:name="bookmark14"/>
      <w:bookmarkEnd w:id="14"/>
      <w:r w:rsidRPr="008C26B4">
        <w:rPr>
          <w:rFonts w:ascii="Times New Roman" w:hAnsi="Times New Roman" w:cs="Times New Roman"/>
          <w:color w:val="000000" w:themeColor="text1"/>
          <w:sz w:val="24"/>
          <w:szCs w:val="24"/>
        </w:rPr>
        <w:t>Răspunde de respectarea cu strictețe a normelor de protecția muncii;</w:t>
      </w:r>
    </w:p>
    <w:p w:rsidR="00B62D39" w:rsidRPr="008C26B4" w:rsidRDefault="00B62D39" w:rsidP="00B62D39">
      <w:pPr>
        <w:pStyle w:val="ListParagraph"/>
        <w:spacing w:line="360" w:lineRule="auto"/>
        <w:ind w:left="-142"/>
        <w:jc w:val="both"/>
        <w:rPr>
          <w:rFonts w:ascii="Times New Roman" w:hAnsi="Times New Roman" w:cs="Times New Roman"/>
          <w:color w:val="000000" w:themeColor="text1"/>
          <w:sz w:val="24"/>
          <w:szCs w:val="24"/>
        </w:rPr>
      </w:pPr>
      <w:bookmarkStart w:id="15" w:name="bookmark15"/>
      <w:bookmarkEnd w:id="15"/>
      <w:r w:rsidRPr="008C26B4">
        <w:rPr>
          <w:rFonts w:ascii="Times New Roman" w:hAnsi="Times New Roman" w:cs="Times New Roman"/>
          <w:color w:val="000000" w:themeColor="text1"/>
          <w:sz w:val="24"/>
          <w:szCs w:val="24"/>
        </w:rPr>
        <w:t>Va avea un comportament civilizat în relațiile cu conducerea</w:t>
      </w:r>
      <w:proofErr w:type="gramStart"/>
      <w:r w:rsidRPr="008C26B4">
        <w:rPr>
          <w:rFonts w:ascii="Times New Roman" w:hAnsi="Times New Roman" w:cs="Times New Roman"/>
          <w:color w:val="000000" w:themeColor="text1"/>
          <w:sz w:val="24"/>
          <w:szCs w:val="24"/>
        </w:rPr>
        <w:t>,colegii</w:t>
      </w:r>
      <w:proofErr w:type="gramEnd"/>
      <w:r w:rsidRPr="008C26B4">
        <w:rPr>
          <w:rFonts w:ascii="Times New Roman" w:hAnsi="Times New Roman" w:cs="Times New Roman"/>
          <w:color w:val="000000" w:themeColor="text1"/>
          <w:sz w:val="24"/>
          <w:szCs w:val="24"/>
        </w:rPr>
        <w:t xml:space="preserve"> de serviciu, terțe persoane</w:t>
      </w:r>
    </w:p>
    <w:p w:rsidR="00467D00" w:rsidRPr="008C26B4" w:rsidRDefault="00B62D39" w:rsidP="00467D00">
      <w:pPr>
        <w:pStyle w:val="BodyText"/>
        <w:ind w:firstLine="720"/>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w) </w:t>
      </w:r>
      <w:r w:rsidR="00467D00" w:rsidRPr="008C26B4">
        <w:rPr>
          <w:rFonts w:ascii="Times New Roman" w:hAnsi="Times New Roman" w:cs="Times New Roman"/>
          <w:color w:val="000000" w:themeColor="text1"/>
          <w:sz w:val="24"/>
          <w:szCs w:val="24"/>
        </w:rPr>
        <w:t>–)-să comunice imediat angajatorului orice situație de muncă despre care are motive întemeiate să o considere un pericol pentru securitatea și sănătatea lucrătorilor, precum și orice deficiență a sistemelor de protecție</w:t>
      </w:r>
    </w:p>
    <w:p w:rsidR="00467D00" w:rsidRPr="008C26B4" w:rsidRDefault="00B62D39" w:rsidP="00467D00">
      <w:pPr>
        <w:pStyle w:val="BodyText"/>
        <w:ind w:firstLine="720"/>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y</w:t>
      </w:r>
      <w:r w:rsidR="00467D00" w:rsidRPr="008C26B4">
        <w:rPr>
          <w:rFonts w:ascii="Times New Roman" w:hAnsi="Times New Roman" w:cs="Times New Roman"/>
          <w:color w:val="000000" w:themeColor="text1"/>
          <w:sz w:val="24"/>
          <w:szCs w:val="24"/>
        </w:rPr>
        <w:t>)- să dea relațiile solicitate de către inspectorii de muncă și inspectorii sanitari.</w:t>
      </w:r>
    </w:p>
    <w:p w:rsidR="00340D22" w:rsidRPr="008A269E" w:rsidRDefault="00340D22" w:rsidP="00CE283A">
      <w:pPr>
        <w:pStyle w:val="ListParagraph"/>
        <w:ind w:left="0" w:firstLine="720"/>
        <w:jc w:val="both"/>
        <w:rPr>
          <w:rFonts w:ascii="Times New Roman" w:hAnsi="Times New Roman" w:cs="Times New Roman"/>
          <w:b/>
          <w:sz w:val="24"/>
          <w:szCs w:val="24"/>
          <w:lang w:val="it-IT"/>
        </w:rPr>
      </w:pPr>
    </w:p>
    <w:p w:rsidR="005D72E9" w:rsidRPr="00600413" w:rsidRDefault="00D230B1" w:rsidP="007877DF">
      <w:pPr>
        <w:pStyle w:val="ListParagraph"/>
        <w:ind w:left="0" w:firstLine="720"/>
        <w:jc w:val="both"/>
        <w:rPr>
          <w:rFonts w:ascii="Times New Roman" w:hAnsi="Times New Roman" w:cs="Times New Roman"/>
          <w:b/>
          <w:sz w:val="24"/>
          <w:szCs w:val="24"/>
        </w:rPr>
      </w:pPr>
      <w:r w:rsidRPr="00600413">
        <w:rPr>
          <w:rFonts w:ascii="Times New Roman" w:hAnsi="Times New Roman" w:cs="Times New Roman"/>
          <w:b/>
          <w:sz w:val="24"/>
          <w:szCs w:val="24"/>
        </w:rPr>
        <w:t xml:space="preserve">Art. </w:t>
      </w:r>
      <w:r w:rsidR="007877DF" w:rsidRPr="00600413">
        <w:rPr>
          <w:rFonts w:ascii="Times New Roman" w:hAnsi="Times New Roman" w:cs="Times New Roman"/>
          <w:b/>
          <w:sz w:val="24"/>
          <w:szCs w:val="24"/>
        </w:rPr>
        <w:t>5</w:t>
      </w:r>
      <w:r w:rsidR="00B62D39">
        <w:rPr>
          <w:rFonts w:ascii="Times New Roman" w:hAnsi="Times New Roman" w:cs="Times New Roman"/>
          <w:b/>
          <w:sz w:val="24"/>
          <w:szCs w:val="24"/>
        </w:rPr>
        <w:t>2</w:t>
      </w:r>
      <w:r w:rsidRPr="00600413">
        <w:rPr>
          <w:rFonts w:ascii="Times New Roman" w:hAnsi="Times New Roman" w:cs="Times New Roman"/>
          <w:b/>
          <w:sz w:val="24"/>
          <w:szCs w:val="24"/>
        </w:rPr>
        <w:t>Educator</w:t>
      </w:r>
      <w:r w:rsidR="00E26AEB" w:rsidRPr="00600413">
        <w:rPr>
          <w:rFonts w:ascii="Times New Roman" w:hAnsi="Times New Roman" w:cs="Times New Roman"/>
          <w:b/>
          <w:sz w:val="24"/>
          <w:szCs w:val="24"/>
        </w:rPr>
        <w:t>-puericultor</w:t>
      </w:r>
      <w:r w:rsidR="007877DF" w:rsidRPr="00600413">
        <w:rPr>
          <w:rFonts w:ascii="Times New Roman" w:hAnsi="Times New Roman" w:cs="Times New Roman"/>
          <w:b/>
          <w:sz w:val="24"/>
          <w:szCs w:val="24"/>
        </w:rPr>
        <w:t xml:space="preserve"> – principalele atribuţii</w:t>
      </w:r>
      <w:r w:rsidRPr="00600413">
        <w:rPr>
          <w:rFonts w:ascii="Times New Roman" w:hAnsi="Times New Roman" w:cs="Times New Roman"/>
          <w:b/>
          <w:sz w:val="24"/>
          <w:szCs w:val="24"/>
        </w:rPr>
        <w:t xml:space="preserve">: </w:t>
      </w:r>
    </w:p>
    <w:p w:rsidR="007877DF" w:rsidRPr="007877DF" w:rsidRDefault="007877DF" w:rsidP="007877DF">
      <w:pPr>
        <w:pStyle w:val="ListParagraph"/>
        <w:ind w:left="0" w:firstLine="720"/>
        <w:jc w:val="both"/>
        <w:rPr>
          <w:rFonts w:ascii="Arial" w:hAnsi="Arial" w:cs="Arial"/>
          <w:sz w:val="24"/>
          <w:szCs w:val="24"/>
        </w:rPr>
      </w:pP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Supraveghează copiii din creşă, răspunde de viaţa şi securitatea acestora până la preluarea copilului de către părinte/reprezentantul legal din grupă;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b)Asigură, împreună cu coordonatorul creşei, comunicarea cu părinţii/reprezentanţii copiilor din creşă;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c)Desfasoară activităţile planificate în conformitate cu principiile educaţiei timpurii, adaptate nevoilor şi personalităţii copilului şi specificului cultural al familiei;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Urmăreşte în permanenţă abordarea globală a copilului şi respectă regulile de bună practică ce garantează calitatea serviciilor de educaţie timpurie integrate; </w:t>
      </w:r>
    </w:p>
    <w:p w:rsidR="005D72E9" w:rsidRPr="00CF6FE5" w:rsidRDefault="00D230B1" w:rsidP="00711F6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Urmareşte dezvoltarea la copii, atât a capacităţii imitative, cât şi a abilităţii de alegere, decizie şi independenţă, cooperând şi nu impunând sensul şi conţinutul activităţii;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Realizează activităţi de îngrijire şi de stimulare psihomotorie a copiilor în vederea creşterii gradului de independenţă;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Realizează activităţi care vizează dezvoltarea comportamentului socio-afectiv;</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h) Asigură formarea şi perfecţionarea comportamentului verbal;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i) Realizează programe care cuprind activităţi ce urmăresc creşterea receptivităţii generale la stimuli în vederea dezvoltării capacităţilor şi atitudinilor în învăţare;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j) </w:t>
      </w:r>
      <w:r w:rsidR="00711F6C" w:rsidRPr="008A269E">
        <w:rPr>
          <w:rFonts w:ascii="Times New Roman" w:eastAsia="Times New Roman" w:hAnsi="Times New Roman" w:cs="Times New Roman"/>
          <w:color w:val="000000"/>
          <w:sz w:val="24"/>
          <w:szCs w:val="24"/>
          <w:lang w:val="it-IT"/>
        </w:rPr>
        <w:t>înregistrează progresele realizate de copil în caietul de observaţii şi în Fişa de apreciere a progresului copilului înainte de intrarea în învăţământul preşcolar</w:t>
      </w:r>
      <w:r w:rsidRPr="008A269E">
        <w:rPr>
          <w:rFonts w:ascii="Times New Roman" w:hAnsi="Times New Roman" w:cs="Times New Roman"/>
          <w:sz w:val="24"/>
          <w:szCs w:val="24"/>
          <w:lang w:val="it-IT"/>
        </w:rPr>
        <w:t xml:space="preserve">;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k)Participă direct la alegerea jucăriilor, a materialelor şi echipamentelor necesare educaţiei copiilor, cât şi la organizarea spaţiului, atât în interior cât şi în exterior;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l) Cunoaşte manifestările bolilor intercurente, poate acorda primele îngrijiri şi semnalează eventualele probleme de dezvoltare şi sănătate;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Comunică, colaborează şi îndeplineşte metodologia pentru activităţile de educaţie timpurie recomandate de reprezentantul Inspectoratului Şcolar Judeţean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 xml:space="preserve">, responsabil pe educaţie timpurie; </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n) Colaborează cu echipa multidisciplinară coordonată de către Centrul Judeţean de Resurse şi Asistenţă Educaţională -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w:t>
      </w:r>
    </w:p>
    <w:p w:rsidR="005D72E9" w:rsidRPr="008A269E" w:rsidRDefault="00D230B1" w:rsidP="00711F6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 Participă activ la reuniunile profesionale de echipă şi schimburi de experienţă pentru adaptarea programului la specific</w:t>
      </w:r>
      <w:r w:rsidR="005D72E9" w:rsidRPr="008A269E">
        <w:rPr>
          <w:rFonts w:ascii="Times New Roman" w:hAnsi="Times New Roman" w:cs="Times New Roman"/>
          <w:sz w:val="24"/>
          <w:szCs w:val="24"/>
          <w:lang w:val="it-IT"/>
        </w:rPr>
        <w:t>ul grupei şi al fiecarui copil.</w:t>
      </w:r>
    </w:p>
    <w:p w:rsidR="00711F6C" w:rsidRPr="008A269E" w:rsidRDefault="00007402" w:rsidP="00711F6C">
      <w:pPr>
        <w:pStyle w:val="ListParagraph"/>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hAnsi="Times New Roman" w:cs="Times New Roman"/>
          <w:sz w:val="24"/>
          <w:szCs w:val="24"/>
          <w:lang w:val="it-IT"/>
        </w:rPr>
        <w:t xml:space="preserve">p) </w:t>
      </w:r>
      <w:r w:rsidR="007877DF" w:rsidRPr="008A269E">
        <w:rPr>
          <w:rFonts w:ascii="Times New Roman" w:eastAsia="Times New Roman" w:hAnsi="Times New Roman" w:cs="Times New Roman"/>
          <w:color w:val="000000"/>
          <w:sz w:val="24"/>
          <w:szCs w:val="24"/>
          <w:lang w:val="it-IT"/>
        </w:rPr>
        <w:t xml:space="preserve"> realizează, conform Curriculumului pentru educaţia timpurie, aprobat prin ordin al ministrului educaţiei, activităţi de îngrijire şi de stimulare psihomotorie a copiilor în vederea creşterii gradului de independenţă, activităţi care vizează dezvoltarea comportamentului socioafectiv, activităţi care vizează formarea şi perfecţionarea comportamentului verbal şi activităţi care urmăresc creşterea receptivităţii generale la stimuli în vederea dezvoltării cognitive, a dezvoltării capacităţilor şi a atitudinilor în învăţare;  </w:t>
      </w:r>
    </w:p>
    <w:p w:rsidR="00711F6C" w:rsidRPr="00CF6FE5" w:rsidRDefault="00711F6C" w:rsidP="00711F6C">
      <w:pPr>
        <w:pStyle w:val="ListParagraph"/>
        <w:spacing w:line="360" w:lineRule="auto"/>
        <w:ind w:left="0" w:firstLine="720"/>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color w:val="000000"/>
          <w:sz w:val="24"/>
          <w:szCs w:val="24"/>
          <w:lang w:val="it-IT"/>
        </w:rPr>
        <w:t>q)</w:t>
      </w:r>
      <w:r w:rsidR="007877DF" w:rsidRPr="00CF6FE5">
        <w:rPr>
          <w:rFonts w:ascii="Times New Roman" w:eastAsia="Times New Roman" w:hAnsi="Times New Roman" w:cs="Times New Roman"/>
          <w:color w:val="000000"/>
          <w:sz w:val="24"/>
          <w:szCs w:val="24"/>
          <w:lang w:val="it-IT"/>
        </w:rPr>
        <w:t xml:space="preserve"> colaborează activ cu părinţii/reprezentanţii legali ai copiilor care frecventează programul unităţii de educaţie timpurie şi derulează programe de informare şi formare a acestora, în vederea dezvoltării competenţelor parentale</w:t>
      </w:r>
    </w:p>
    <w:p w:rsidR="00711F6C" w:rsidRPr="008A269E" w:rsidRDefault="00711F6C" w:rsidP="00711F6C">
      <w:pPr>
        <w:pStyle w:val="ListParagraph"/>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xml:space="preserve">r) are obligaţia de a comunica în scris părinţilor/reprezentanţilor legali ai copiilor, prin orice mijloace de comunicare, semestrial sau ori de câte ori este necesar, cel puţin următoarele informaţii, cu avizul directorului: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progresele realizate de copii pe cele 5 domenii de dezvoltare;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starea emoţională şi afectivă a copiilor;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dificultăţi/deficienţe identificate;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orice alte elemente care necesită luarea unor măsuri sau a căror cunoaştere de către părinţi/reprezentanţi legali este necesară pentru dezvoltarea armonioasă, optimă a copiilor</w:t>
      </w:r>
    </w:p>
    <w:p w:rsidR="00711F6C" w:rsidRPr="008A269E" w:rsidRDefault="00711F6C" w:rsidP="00600413">
      <w:pPr>
        <w:jc w:val="both"/>
        <w:rPr>
          <w:rFonts w:ascii="Arial" w:hAnsi="Arial" w:cs="Arial"/>
          <w:b/>
          <w:sz w:val="24"/>
          <w:szCs w:val="24"/>
          <w:lang w:val="it-IT"/>
        </w:rPr>
      </w:pPr>
    </w:p>
    <w:p w:rsidR="005D72E9" w:rsidRPr="008A269E" w:rsidRDefault="00AD1713" w:rsidP="00711F6C">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Art.5</w:t>
      </w:r>
      <w:r w:rsidR="00B62D39">
        <w:rPr>
          <w:rFonts w:ascii="Times New Roman" w:hAnsi="Times New Roman" w:cs="Times New Roman"/>
          <w:b/>
          <w:sz w:val="24"/>
          <w:szCs w:val="24"/>
          <w:lang w:val="it-IT"/>
        </w:rPr>
        <w:t>3</w:t>
      </w:r>
      <w:r w:rsidR="00D230B1" w:rsidRPr="008A269E">
        <w:rPr>
          <w:rFonts w:ascii="Times New Roman" w:hAnsi="Times New Roman" w:cs="Times New Roman"/>
          <w:b/>
          <w:sz w:val="24"/>
          <w:szCs w:val="24"/>
          <w:lang w:val="it-IT"/>
        </w:rPr>
        <w:t xml:space="preserve">Asistent medical: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b/>
          <w:bCs/>
          <w:sz w:val="24"/>
          <w:szCs w:val="24"/>
          <w:lang w:val="it-IT"/>
        </w:rPr>
        <w:lastRenderedPageBreak/>
        <w:t>a)</w:t>
      </w:r>
      <w:r w:rsidRPr="008A269E">
        <w:rPr>
          <w:rFonts w:ascii="Times New Roman" w:eastAsia="Times New Roman" w:hAnsi="Times New Roman" w:cs="Times New Roman"/>
          <w:sz w:val="24"/>
          <w:szCs w:val="24"/>
          <w:lang w:val="it-IT"/>
        </w:rPr>
        <w:t xml:space="preserve"> efectuează zilnic triajul epidemiologic al copiilor, examinând tegumentele, mucoasele şi scalpul, şi consemnează triajul într-un registru special destinat; colaborează permanent cu medicul în realizarea triajului;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depistează şi izolează orice suspiciune/boală infectocontagioasă, informând medicul despre aceasta;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întocmeşte zilnic în grădiniţe evidenţa copiilor absenţi din motive medicale, urmărind ca revenirea acestora în colectivitate să fie condiţionată de prezentarea avizului epidemiologic eliberat de medicul de familie/medicul curant, pentru absenţe ce depăşesc 3 zile consecutive;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supraveghează modul în care se respectă normele de igienă individuală a antepreşcolarilor din unitatea de educaţie timpurie antepreşcolară în timpul programului şi la servirea mesei;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e)</w:t>
      </w:r>
      <w:r w:rsidRPr="008A269E">
        <w:rPr>
          <w:rFonts w:ascii="Times New Roman" w:eastAsia="Times New Roman" w:hAnsi="Times New Roman" w:cs="Times New Roman"/>
          <w:sz w:val="24"/>
          <w:szCs w:val="24"/>
          <w:lang w:val="it-IT"/>
        </w:rPr>
        <w:t xml:space="preserve"> controlează zilnic respectarea normelor de igienă din unitatea de educaţie timpurie antepreşcolară (săli de grupă, bucătărie şi anexe, bloc alimentar, sală/săli de mese, dormitoare, spălătorie-călcătorie, grupuri sanitare, curte etc.), consemnând în caietul/fişa special destinat(ă) toate constatările făcute; deficienţele constatate sunt aduse în mod operativ la cunoştinţa medicului şi, după caz, a directorului unităţii de educaţie timpurie antepreşcolară;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f)</w:t>
      </w:r>
      <w:r w:rsidRPr="008A269E">
        <w:rPr>
          <w:rFonts w:ascii="Times New Roman" w:eastAsia="Times New Roman" w:hAnsi="Times New Roman" w:cs="Times New Roman"/>
          <w:sz w:val="24"/>
          <w:szCs w:val="24"/>
          <w:lang w:val="it-IT"/>
        </w:rPr>
        <w:t xml:space="preserve"> instruieşte personalul administrativ şi de îngrijire din spaţiile de învăţământ, cazare şi de alimentaţie cu privire la sarcinile ce îi revin în asigurarea stării de igienă în spaţiile respective;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g)</w:t>
      </w:r>
      <w:r w:rsidRPr="008A269E">
        <w:rPr>
          <w:rFonts w:ascii="Times New Roman" w:eastAsia="Times New Roman" w:hAnsi="Times New Roman" w:cs="Times New Roman"/>
          <w:sz w:val="24"/>
          <w:szCs w:val="24"/>
          <w:lang w:val="it-IT"/>
        </w:rPr>
        <w:t xml:space="preserve"> participă la întocmirea meniurilor săptămânale şi la efectuarea periodică a anchetelor alimentare privind alimentaţia antepreşcolarilor;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h)</w:t>
      </w:r>
      <w:r w:rsidRPr="008A269E">
        <w:rPr>
          <w:rFonts w:ascii="Times New Roman" w:eastAsia="Times New Roman" w:hAnsi="Times New Roman" w:cs="Times New Roman"/>
          <w:sz w:val="24"/>
          <w:szCs w:val="24"/>
          <w:lang w:val="it-IT"/>
        </w:rPr>
        <w:t xml:space="preserve"> controlează şi consemnează igiena individuală a personalului blocului alimentar/cantinei şi starea de sănătate a acestuia;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i)</w:t>
      </w:r>
      <w:r w:rsidRPr="008A269E">
        <w:rPr>
          <w:rFonts w:ascii="Times New Roman" w:eastAsia="Times New Roman" w:hAnsi="Times New Roman" w:cs="Times New Roman"/>
          <w:sz w:val="24"/>
          <w:szCs w:val="24"/>
          <w:lang w:val="it-IT"/>
        </w:rPr>
        <w:t xml:space="preserve"> asistă la scoaterea alimentelor din magazie şi controlează calităţile organoleptice ale acestora, semnând foaia de alimentaţie privind calitatea alimentelor;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j)</w:t>
      </w:r>
      <w:r w:rsidRPr="008A269E">
        <w:rPr>
          <w:rFonts w:ascii="Times New Roman" w:eastAsia="Times New Roman" w:hAnsi="Times New Roman" w:cs="Times New Roman"/>
          <w:sz w:val="24"/>
          <w:szCs w:val="24"/>
          <w:lang w:val="it-IT"/>
        </w:rPr>
        <w:t xml:space="preserve"> urmăreşte aprovizionarea cabinetului medical cu medicamente pentru aparatul de urgenţă, materiale sanitare şi instrumentar medical, sub supravegherea medicului;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k)</w:t>
      </w:r>
      <w:r w:rsidRPr="008A269E">
        <w:rPr>
          <w:rFonts w:ascii="Times New Roman" w:eastAsia="Times New Roman" w:hAnsi="Times New Roman" w:cs="Times New Roman"/>
          <w:sz w:val="24"/>
          <w:szCs w:val="24"/>
          <w:lang w:val="it-IT"/>
        </w:rPr>
        <w:t xml:space="preserve"> supraveghează starea de sănătate şi de igienă individuală a copiilor, iar în situaţii de urgenţă anunţă, după caz, medicul angajat sau desemnat, serviciul de ambulanţă, conducerea unităţii de educaţie timpurie antepreşcolară, precum şi familia/reprezentantul legal al copilului, conform protocolului pentru situaţii de urgenţă;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l)</w:t>
      </w:r>
      <w:r w:rsidRPr="008A269E">
        <w:rPr>
          <w:rFonts w:ascii="Times New Roman" w:eastAsia="Times New Roman" w:hAnsi="Times New Roman" w:cs="Times New Roman"/>
          <w:sz w:val="24"/>
          <w:szCs w:val="24"/>
          <w:lang w:val="it-IT"/>
        </w:rPr>
        <w:t xml:space="preserve"> efectuează tratamente curente antepreşcolarilor, strict la indicaţia medicului, cu acordul părintelui/reprezentantului legal. Supraveghează antepreşcolarii izolaţi în izolator şi efectuează strict tratamentul de urgenţă indicat acestora de către medic, până la preluarea de către familie/serviciul de ambulanţă;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lastRenderedPageBreak/>
        <w:t>   </w:t>
      </w:r>
      <w:r w:rsidRPr="008A269E">
        <w:rPr>
          <w:rFonts w:ascii="Times New Roman" w:eastAsia="Times New Roman" w:hAnsi="Times New Roman" w:cs="Times New Roman"/>
          <w:b/>
          <w:bCs/>
          <w:sz w:val="24"/>
          <w:szCs w:val="24"/>
          <w:lang w:val="it-IT"/>
        </w:rPr>
        <w:t>m)</w:t>
      </w:r>
      <w:r w:rsidRPr="008A269E">
        <w:rPr>
          <w:rFonts w:ascii="Times New Roman" w:eastAsia="Times New Roman" w:hAnsi="Times New Roman" w:cs="Times New Roman"/>
          <w:sz w:val="24"/>
          <w:szCs w:val="24"/>
          <w:lang w:val="it-IT"/>
        </w:rPr>
        <w:t xml:space="preserve"> participă alături de medicul colectivităţii la examinarea medicală de bilanţ a stării de sănătate a antepreşcolarilor, efectuând somatometria şi fiziometria, cu consemnarea rezultatelor în fişele medicale ale acestora;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n)</w:t>
      </w:r>
      <w:r w:rsidRPr="008A269E">
        <w:rPr>
          <w:rFonts w:ascii="Times New Roman" w:eastAsia="Times New Roman" w:hAnsi="Times New Roman" w:cs="Times New Roman"/>
          <w:sz w:val="24"/>
          <w:szCs w:val="24"/>
          <w:lang w:val="it-IT"/>
        </w:rPr>
        <w:t xml:space="preserve"> monitorizează antepreşcolarii cu afecţiuni cronice, sub supravegherea medicului;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o)</w:t>
      </w:r>
      <w:r w:rsidRPr="008A269E">
        <w:rPr>
          <w:rFonts w:ascii="Times New Roman" w:eastAsia="Times New Roman" w:hAnsi="Times New Roman" w:cs="Times New Roman"/>
          <w:sz w:val="24"/>
          <w:szCs w:val="24"/>
          <w:lang w:val="it-IT"/>
        </w:rPr>
        <w:t xml:space="preserve"> întocmeşte fişele medicale ale antepreşcolarilor pe baza documentelor prezentate de părinţii/reprezentanţii legali ai acestora la înscriere;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p)</w:t>
      </w:r>
      <w:r w:rsidRPr="008A269E">
        <w:rPr>
          <w:rFonts w:ascii="Times New Roman" w:eastAsia="Times New Roman" w:hAnsi="Times New Roman" w:cs="Times New Roman"/>
          <w:sz w:val="24"/>
          <w:szCs w:val="24"/>
          <w:lang w:val="it-IT"/>
        </w:rPr>
        <w:t xml:space="preserve"> completează, sub supravegherea medicului, formularele statistice lunare şi anuale privind activitatea cabinetului medical şcolar;  </w:t>
      </w:r>
    </w:p>
    <w:p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q)</w:t>
      </w:r>
      <w:r w:rsidRPr="008A269E">
        <w:rPr>
          <w:rFonts w:ascii="Times New Roman" w:eastAsia="Times New Roman" w:hAnsi="Times New Roman" w:cs="Times New Roman"/>
          <w:sz w:val="24"/>
          <w:szCs w:val="24"/>
          <w:lang w:val="it-IT"/>
        </w:rPr>
        <w:t xml:space="preserve"> efectuează, sub îndrumarea medicului colectivităţii, activităţi de promovare a sănătăţii cu copiii, părinţii şi cu personalul din unitatea de educaţie timpurie antepreşcolar</w:t>
      </w:r>
    </w:p>
    <w:p w:rsidR="00340D22" w:rsidRPr="008A269E" w:rsidRDefault="00340D22" w:rsidP="00AD1713">
      <w:pPr>
        <w:pStyle w:val="ListParagraph"/>
        <w:spacing w:line="360" w:lineRule="auto"/>
        <w:ind w:left="0" w:firstLine="720"/>
        <w:jc w:val="both"/>
        <w:rPr>
          <w:rFonts w:ascii="Times New Roman" w:hAnsi="Times New Roman" w:cs="Times New Roman"/>
          <w:sz w:val="24"/>
          <w:szCs w:val="24"/>
          <w:lang w:val="it-IT"/>
        </w:rPr>
      </w:pPr>
    </w:p>
    <w:p w:rsidR="005D72E9" w:rsidRPr="008A269E" w:rsidRDefault="00AD1713" w:rsidP="00AD1713">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Art.5</w:t>
      </w:r>
      <w:r w:rsidR="00B62D39">
        <w:rPr>
          <w:rFonts w:ascii="Times New Roman" w:hAnsi="Times New Roman" w:cs="Times New Roman"/>
          <w:b/>
          <w:sz w:val="24"/>
          <w:szCs w:val="24"/>
          <w:lang w:val="it-IT"/>
        </w:rPr>
        <w:t>4</w:t>
      </w:r>
      <w:r w:rsidR="00D230B1" w:rsidRPr="008A269E">
        <w:rPr>
          <w:rFonts w:ascii="Times New Roman" w:hAnsi="Times New Roman" w:cs="Times New Roman"/>
          <w:b/>
          <w:sz w:val="24"/>
          <w:szCs w:val="24"/>
          <w:lang w:val="it-IT"/>
        </w:rPr>
        <w:t>Infirmieră:</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 Supraveghează copiii din creşă, răspunde de viaţa şi securitatea acestora până la preluarea copilului de către părinte/reprezentantul legal din grupă;</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b) Participă, în cadrul echipei, la definitivarea activităţilor de învăţare şi de rutină zilnică; </w:t>
      </w:r>
    </w:p>
    <w:p w:rsidR="005D72E9" w:rsidRPr="00CF6FE5" w:rsidRDefault="00D230B1" w:rsidP="00AD1713">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Desfăşoară activităţi privind asigurarea igienei în creşă;. </w:t>
      </w:r>
    </w:p>
    <w:p w:rsidR="005D72E9" w:rsidRPr="00CF6FE5" w:rsidRDefault="00D230B1" w:rsidP="00AD1713">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 Pregăteşte, adună şi schimbă lenjeria în paturile copiilor;</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Schimbă lenjeria paturilor cel puţin o dată pe săptămână sau ori de câte ori este nevoie;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Săptămânal spală şi dezinfectează jucăriile copiilor, precum şi mobilierul din creşă;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Spală copiii ori de câte ori este necesar, obligatoriu îi însoţeşte la baie ori de câte ori este nevoie;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Pregăteşte copiii de culcare, îi ajută la îmbrăcat şi de</w:t>
      </w:r>
      <w:r w:rsidR="005D72E9" w:rsidRPr="008A269E">
        <w:rPr>
          <w:rFonts w:ascii="Times New Roman" w:hAnsi="Times New Roman" w:cs="Times New Roman"/>
          <w:sz w:val="24"/>
          <w:szCs w:val="24"/>
          <w:lang w:val="it-IT"/>
        </w:rPr>
        <w:t>zbrăcat, răspunde de ţinuta lor.</w:t>
      </w:r>
    </w:p>
    <w:p w:rsidR="005D72E9" w:rsidRPr="008A269E" w:rsidRDefault="005D72E9" w:rsidP="00AD1713">
      <w:pPr>
        <w:pStyle w:val="ListParagraph"/>
        <w:spacing w:line="360" w:lineRule="auto"/>
        <w:ind w:left="0" w:firstLine="720"/>
        <w:jc w:val="both"/>
        <w:rPr>
          <w:rFonts w:ascii="Times New Roman" w:hAnsi="Times New Roman" w:cs="Times New Roman"/>
          <w:sz w:val="24"/>
          <w:szCs w:val="24"/>
          <w:lang w:val="it-IT"/>
        </w:rPr>
      </w:pPr>
    </w:p>
    <w:p w:rsidR="005D72E9" w:rsidRPr="008A269E" w:rsidRDefault="00AD1713" w:rsidP="00AD1713">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Art.5</w:t>
      </w:r>
      <w:r w:rsidR="00B62D39">
        <w:rPr>
          <w:rFonts w:ascii="Times New Roman" w:hAnsi="Times New Roman" w:cs="Times New Roman"/>
          <w:b/>
          <w:sz w:val="24"/>
          <w:szCs w:val="24"/>
          <w:lang w:val="it-IT"/>
        </w:rPr>
        <w:t>5</w:t>
      </w:r>
      <w:r w:rsidR="00D230B1" w:rsidRPr="008A269E">
        <w:rPr>
          <w:rFonts w:ascii="Times New Roman" w:hAnsi="Times New Roman" w:cs="Times New Roman"/>
          <w:b/>
          <w:sz w:val="24"/>
          <w:szCs w:val="24"/>
          <w:lang w:val="it-IT"/>
        </w:rPr>
        <w:t xml:space="preserve"> Îngrijitoare: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Efectuează curăţenia zilnică şi igienizarea în spațiile din interiorul şi exteriorul creşei;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Răspunde de respectarea normelor de igienă;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Răspunde de păstrarea în bune condiţii a materialelor de curăţenie ce le are personal în grijă, precum şi a celor ce se folosesc în comun;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Asigură curăţenia după servitul mesei;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Ajută la transportul materialelor necesare bunei desfăşurări a activităţii în unitate;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Are obligaţia de a participa la buna desfăşurare a activităţilor din cadrul creşei şi supravegherea permanentă a copiilor; </w:t>
      </w:r>
    </w:p>
    <w:p w:rsidR="005D72E9"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g) Asigură igiena incintei care aparţine creşei, a grupurilor sanitare, coridoarelor şi zonele adiacente</w:t>
      </w:r>
      <w:r w:rsidR="005D72E9" w:rsidRPr="008A269E">
        <w:rPr>
          <w:rFonts w:ascii="Times New Roman" w:hAnsi="Times New Roman" w:cs="Times New Roman"/>
          <w:sz w:val="24"/>
          <w:szCs w:val="24"/>
          <w:lang w:val="it-IT"/>
        </w:rPr>
        <w:t>.</w:t>
      </w:r>
    </w:p>
    <w:p w:rsidR="00A9553B" w:rsidRPr="008A269E" w:rsidRDefault="00D230B1"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B62D39">
        <w:rPr>
          <w:rFonts w:ascii="Times New Roman" w:hAnsi="Times New Roman" w:cs="Times New Roman"/>
          <w:b/>
          <w:sz w:val="24"/>
          <w:szCs w:val="24"/>
          <w:lang w:val="it-IT"/>
        </w:rPr>
        <w:t>6</w:t>
      </w:r>
      <w:r w:rsidR="00A81425" w:rsidRPr="008A269E">
        <w:rPr>
          <w:rFonts w:ascii="Times New Roman" w:hAnsi="Times New Roman" w:cs="Times New Roman"/>
          <w:sz w:val="24"/>
          <w:szCs w:val="24"/>
          <w:lang w:val="it-IT"/>
        </w:rPr>
        <w:t>Numărul efectiv de posturi, natura acestora și nivelul de salarizare sunt stabilite prin statul de funcții al Creșa-Craiova, aprobate de Consiliul Local al Municiului Craiova.</w:t>
      </w:r>
    </w:p>
    <w:p w:rsidR="00A81425" w:rsidRPr="008A269E" w:rsidRDefault="00A81425"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B62D39">
        <w:rPr>
          <w:rFonts w:ascii="Times New Roman" w:hAnsi="Times New Roman" w:cs="Times New Roman"/>
          <w:b/>
          <w:sz w:val="24"/>
          <w:szCs w:val="24"/>
          <w:lang w:val="it-IT"/>
        </w:rPr>
        <w:t>7</w:t>
      </w:r>
      <w:r w:rsidRPr="008A269E">
        <w:rPr>
          <w:rFonts w:ascii="Times New Roman" w:hAnsi="Times New Roman" w:cs="Times New Roman"/>
          <w:sz w:val="24"/>
          <w:szCs w:val="24"/>
          <w:lang w:val="it-IT"/>
        </w:rPr>
        <w:t xml:space="preserve">  Creșa-Craiova poate propune modificări ale structurii organizatorice, modificări care devin funcționabile în condițiile aprobării lor de către Consiliul Local al Municipiului Craiova.</w:t>
      </w:r>
    </w:p>
    <w:p w:rsidR="00A81425" w:rsidRDefault="00A81425" w:rsidP="00AD17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B62D39">
        <w:rPr>
          <w:rFonts w:ascii="Times New Roman" w:hAnsi="Times New Roman" w:cs="Times New Roman"/>
          <w:b/>
          <w:sz w:val="24"/>
          <w:szCs w:val="24"/>
          <w:lang w:val="it-IT"/>
        </w:rPr>
        <w:t>8</w:t>
      </w:r>
      <w:r w:rsidRPr="008A269E">
        <w:rPr>
          <w:rFonts w:ascii="Times New Roman" w:hAnsi="Times New Roman" w:cs="Times New Roman"/>
          <w:sz w:val="24"/>
          <w:szCs w:val="24"/>
          <w:lang w:val="it-IT"/>
        </w:rPr>
        <w:t xml:space="preserve"> Toate aceste atribuții enumerate mai sus se vor complete în fișa postului pentru fiecare categorie de salariat.</w:t>
      </w:r>
    </w:p>
    <w:p w:rsidR="00721539" w:rsidRPr="008A269E" w:rsidRDefault="00721539" w:rsidP="00AD1713">
      <w:pPr>
        <w:pStyle w:val="ListParagraph"/>
        <w:spacing w:line="360" w:lineRule="auto"/>
        <w:ind w:left="0" w:firstLine="720"/>
        <w:jc w:val="both"/>
        <w:rPr>
          <w:rFonts w:ascii="Times New Roman" w:hAnsi="Times New Roman" w:cs="Times New Roman"/>
          <w:sz w:val="24"/>
          <w:szCs w:val="24"/>
          <w:lang w:val="it-IT"/>
        </w:rPr>
      </w:pPr>
    </w:p>
    <w:p w:rsidR="00A9553B" w:rsidRPr="008A269E" w:rsidRDefault="00A9553B" w:rsidP="00CE283A">
      <w:pPr>
        <w:pStyle w:val="ListParagraph"/>
        <w:ind w:left="0" w:firstLine="720"/>
        <w:jc w:val="both"/>
        <w:rPr>
          <w:rFonts w:ascii="Arial" w:hAnsi="Arial" w:cs="Arial"/>
          <w:sz w:val="24"/>
          <w:szCs w:val="24"/>
          <w:lang w:val="it-IT"/>
        </w:rPr>
      </w:pPr>
    </w:p>
    <w:p w:rsidR="00A81425" w:rsidRPr="008A269E" w:rsidRDefault="00A81425" w:rsidP="00A81425">
      <w:pPr>
        <w:jc w:val="center"/>
        <w:rPr>
          <w:rFonts w:ascii="Times New Roman" w:hAnsi="Times New Roman" w:cs="Times New Roman"/>
          <w:b/>
          <w:sz w:val="24"/>
          <w:szCs w:val="24"/>
          <w:lang w:val="it-IT"/>
        </w:rPr>
      </w:pPr>
    </w:p>
    <w:p w:rsidR="00A81425" w:rsidRPr="00CF6FE5" w:rsidRDefault="00A81425"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VIII</w:t>
      </w:r>
    </w:p>
    <w:p w:rsidR="00A81425" w:rsidRPr="00CF6FE5" w:rsidRDefault="00DC0C6E"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PERSONAL ŞI </w:t>
      </w:r>
      <w:r w:rsidR="00A81425" w:rsidRPr="00CF6FE5">
        <w:rPr>
          <w:rFonts w:ascii="Times New Roman" w:hAnsi="Times New Roman" w:cs="Times New Roman"/>
          <w:b/>
          <w:sz w:val="24"/>
          <w:szCs w:val="24"/>
          <w:lang w:val="it-IT"/>
        </w:rPr>
        <w:t xml:space="preserve">SALARIZARE </w:t>
      </w:r>
    </w:p>
    <w:p w:rsidR="00A81425" w:rsidRPr="00CF6FE5" w:rsidRDefault="00A81425" w:rsidP="00A81425">
      <w:pPr>
        <w:jc w:val="center"/>
        <w:rPr>
          <w:rFonts w:ascii="Arial" w:hAnsi="Arial" w:cs="Arial"/>
          <w:b/>
          <w:color w:val="FF0000"/>
          <w:sz w:val="24"/>
          <w:szCs w:val="24"/>
          <w:lang w:val="it-IT"/>
        </w:rPr>
      </w:pPr>
    </w:p>
    <w:p w:rsidR="00A81425" w:rsidRPr="008A269E" w:rsidRDefault="00A81425" w:rsidP="000C2920">
      <w:pPr>
        <w:spacing w:line="360" w:lineRule="auto"/>
        <w:jc w:val="both"/>
        <w:rPr>
          <w:rFonts w:ascii="Times New Roman" w:hAnsi="Times New Roman" w:cs="Times New Roman"/>
          <w:sz w:val="24"/>
          <w:szCs w:val="24"/>
          <w:lang w:val="it-IT"/>
        </w:rPr>
      </w:pPr>
      <w:r w:rsidRPr="00CF6FE5">
        <w:rPr>
          <w:rFonts w:ascii="Arial" w:hAnsi="Arial" w:cs="Arial"/>
          <w:b/>
          <w:color w:val="FF0000"/>
          <w:sz w:val="24"/>
          <w:szCs w:val="24"/>
          <w:lang w:val="it-IT"/>
        </w:rPr>
        <w:tab/>
      </w:r>
      <w:r w:rsidRPr="008A269E">
        <w:rPr>
          <w:rFonts w:ascii="Times New Roman" w:hAnsi="Times New Roman" w:cs="Times New Roman"/>
          <w:b/>
          <w:sz w:val="24"/>
          <w:szCs w:val="24"/>
          <w:lang w:val="it-IT"/>
        </w:rPr>
        <w:t xml:space="preserve">Art. </w:t>
      </w:r>
      <w:r w:rsidR="00F90DCA" w:rsidRPr="008A269E">
        <w:rPr>
          <w:rFonts w:ascii="Times New Roman" w:hAnsi="Times New Roman" w:cs="Times New Roman"/>
          <w:b/>
          <w:sz w:val="24"/>
          <w:szCs w:val="24"/>
          <w:lang w:val="it-IT"/>
        </w:rPr>
        <w:t>5</w:t>
      </w:r>
      <w:r w:rsidR="00B62D39">
        <w:rPr>
          <w:rFonts w:ascii="Times New Roman" w:hAnsi="Times New Roman" w:cs="Times New Roman"/>
          <w:b/>
          <w:sz w:val="24"/>
          <w:szCs w:val="24"/>
          <w:lang w:val="it-IT"/>
        </w:rPr>
        <w:t>9</w:t>
      </w:r>
      <w:r w:rsidR="00251A86" w:rsidRPr="008A269E">
        <w:rPr>
          <w:rFonts w:ascii="Times New Roman" w:hAnsi="Times New Roman" w:cs="Times New Roman"/>
          <w:bCs/>
          <w:sz w:val="24"/>
          <w:szCs w:val="24"/>
          <w:lang w:val="it-IT"/>
        </w:rPr>
        <w:t>(1)</w:t>
      </w:r>
      <w:r w:rsidR="000C2920" w:rsidRPr="008A269E">
        <w:rPr>
          <w:rFonts w:ascii="Times New Roman" w:hAnsi="Times New Roman" w:cs="Times New Roman"/>
          <w:bCs/>
          <w:sz w:val="24"/>
          <w:szCs w:val="24"/>
          <w:lang w:val="it-IT"/>
        </w:rPr>
        <w:t xml:space="preserve">Ocuparea posturilor vacante din cadrul unitaţii de invatamant CRESA-CRAIOVA se realizeaza </w:t>
      </w:r>
      <w:r w:rsidR="00251A86" w:rsidRPr="008A269E">
        <w:rPr>
          <w:rFonts w:ascii="Times New Roman" w:hAnsi="Times New Roman" w:cs="Times New Roman"/>
          <w:bCs/>
          <w:sz w:val="24"/>
          <w:szCs w:val="24"/>
          <w:lang w:val="it-IT"/>
        </w:rPr>
        <w:t>conform dispozițiilor legale în vigoare</w:t>
      </w:r>
      <w:r w:rsidR="00251A86" w:rsidRPr="008A269E">
        <w:rPr>
          <w:rFonts w:ascii="Times New Roman" w:hAnsi="Times New Roman" w:cs="Times New Roman"/>
          <w:sz w:val="24"/>
          <w:szCs w:val="24"/>
          <w:lang w:val="it-IT"/>
        </w:rPr>
        <w:t>.</w:t>
      </w:r>
    </w:p>
    <w:p w:rsidR="00E0718E" w:rsidRPr="008A269E" w:rsidRDefault="00251A86" w:rsidP="00E0718E">
      <w:pPr>
        <w:jc w:val="both"/>
        <w:rPr>
          <w:rFonts w:ascii="Times New Roman" w:eastAsia="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t xml:space="preserve">    (2) </w:t>
      </w:r>
      <w:r w:rsidR="00E0718E" w:rsidRPr="008A269E">
        <w:rPr>
          <w:rFonts w:ascii="Times New Roman" w:eastAsia="Times New Roman" w:hAnsi="Times New Roman" w:cs="Times New Roman"/>
          <w:sz w:val="24"/>
          <w:szCs w:val="24"/>
          <w:lang w:val="it-IT"/>
        </w:rPr>
        <w:t>Asigurarea personalului didactic de predare din unitatea publică de educaţie timpurie antepreşcolară se realizează, cu respectarea standardelor de calitate şi a legislaţiei în vigoare, de către inspectoratul şcolar în colaborare  autorităţile administraţiei publice locale, în cazul creşelor nearondate unei unităţi de învăţământ, pentru care autorităţile administraţiei publice locale au calitatea de persoană juridică fondatoare</w:t>
      </w:r>
    </w:p>
    <w:p w:rsidR="00251A86" w:rsidRPr="008A269E" w:rsidRDefault="00251A86" w:rsidP="00A81425">
      <w:pPr>
        <w:rPr>
          <w:rFonts w:ascii="Arial" w:hAnsi="Arial" w:cs="Arial"/>
          <w:color w:val="FF0000"/>
          <w:sz w:val="24"/>
          <w:szCs w:val="24"/>
          <w:lang w:val="it-IT"/>
        </w:rPr>
      </w:pPr>
      <w:r w:rsidRPr="008A269E">
        <w:rPr>
          <w:rFonts w:ascii="Times New Roman" w:hAnsi="Times New Roman" w:cs="Times New Roman"/>
          <w:sz w:val="24"/>
          <w:szCs w:val="24"/>
          <w:lang w:val="it-IT"/>
        </w:rPr>
        <w:t xml:space="preserve"> (3) </w:t>
      </w:r>
      <w:r w:rsidR="00E0718E" w:rsidRPr="008A269E">
        <w:rPr>
          <w:rStyle w:val="l5def1"/>
          <w:rFonts w:ascii="Times New Roman" w:hAnsi="Times New Roman" w:cs="Times New Roman"/>
          <w:color w:val="auto"/>
          <w:sz w:val="24"/>
          <w:szCs w:val="24"/>
          <w:lang w:val="it-IT"/>
        </w:rPr>
        <w:t>Asigurarea personalului didactic auxiliar şi nedidactic din unităţile publice şi private în care se oferă servicii de educaţie antepreşcolară este în responsabilitatea angajatorului</w:t>
      </w:r>
    </w:p>
    <w:p w:rsidR="00251A86" w:rsidRPr="008A269E" w:rsidRDefault="00251A86" w:rsidP="00E0718E">
      <w:pPr>
        <w:spacing w:line="360" w:lineRule="auto"/>
        <w:rPr>
          <w:rFonts w:ascii="Times New Roman" w:hAnsi="Times New Roman" w:cs="Times New Roman"/>
          <w:sz w:val="24"/>
          <w:szCs w:val="24"/>
          <w:lang w:val="it-IT"/>
        </w:rPr>
      </w:pPr>
      <w:r w:rsidRPr="008A269E">
        <w:rPr>
          <w:rFonts w:ascii="Arial" w:hAnsi="Arial" w:cs="Arial"/>
          <w:color w:val="FF0000"/>
          <w:sz w:val="24"/>
          <w:szCs w:val="24"/>
          <w:lang w:val="it-IT"/>
        </w:rPr>
        <w:tab/>
      </w:r>
      <w:r w:rsidR="00B62D39">
        <w:rPr>
          <w:rFonts w:ascii="Times New Roman" w:hAnsi="Times New Roman" w:cs="Times New Roman"/>
          <w:b/>
          <w:sz w:val="24"/>
          <w:szCs w:val="24"/>
          <w:lang w:val="it-IT"/>
        </w:rPr>
        <w:t xml:space="preserve">  Art. 60</w:t>
      </w:r>
      <w:r w:rsidRPr="008A269E">
        <w:rPr>
          <w:rFonts w:ascii="Times New Roman" w:hAnsi="Times New Roman" w:cs="Times New Roman"/>
          <w:sz w:val="24"/>
          <w:szCs w:val="24"/>
          <w:lang w:val="it-IT"/>
        </w:rPr>
        <w:t>Durata timpului de muncă este de 8 ore/zi și 40 de ore/sătămână pentru salariații cu normă întreagă.</w:t>
      </w:r>
    </w:p>
    <w:p w:rsidR="00E0718E" w:rsidRPr="008A269E" w:rsidRDefault="00251A86" w:rsidP="001D4802">
      <w:pPr>
        <w:jc w:val="both"/>
        <w:rPr>
          <w:rFonts w:ascii="Times New Roman" w:hAnsi="Times New Roman" w:cs="Times New Roman"/>
          <w:sz w:val="24"/>
          <w:szCs w:val="24"/>
          <w:lang w:val="it-IT"/>
        </w:rPr>
      </w:pPr>
      <w:r w:rsidRPr="008A269E">
        <w:rPr>
          <w:rFonts w:ascii="Arial" w:hAnsi="Arial" w:cs="Arial"/>
          <w:color w:val="FF0000"/>
          <w:sz w:val="24"/>
          <w:szCs w:val="24"/>
          <w:lang w:val="it-IT"/>
        </w:rPr>
        <w:tab/>
      </w:r>
      <w:r w:rsidR="00F90DCA" w:rsidRPr="008A269E">
        <w:rPr>
          <w:rFonts w:ascii="Times New Roman" w:hAnsi="Times New Roman" w:cs="Times New Roman"/>
          <w:b/>
          <w:sz w:val="24"/>
          <w:szCs w:val="24"/>
          <w:lang w:val="it-IT"/>
        </w:rPr>
        <w:t xml:space="preserve">Art. </w:t>
      </w:r>
      <w:r w:rsidR="00E0718E" w:rsidRPr="008A269E">
        <w:rPr>
          <w:rFonts w:ascii="Times New Roman" w:hAnsi="Times New Roman" w:cs="Times New Roman"/>
          <w:b/>
          <w:sz w:val="24"/>
          <w:szCs w:val="24"/>
          <w:lang w:val="it-IT"/>
        </w:rPr>
        <w:t>60(1)</w:t>
      </w:r>
      <w:r w:rsidRPr="008A269E">
        <w:rPr>
          <w:rFonts w:ascii="Times New Roman" w:hAnsi="Times New Roman" w:cs="Times New Roman"/>
          <w:sz w:val="24"/>
          <w:szCs w:val="24"/>
          <w:lang w:val="it-IT"/>
        </w:rPr>
        <w:t>Personalul Creșa-Craiova are dreptul și obligația de a participa la programe de f</w:t>
      </w:r>
      <w:r w:rsidR="00B62D39">
        <w:rPr>
          <w:rFonts w:ascii="Times New Roman" w:hAnsi="Times New Roman" w:cs="Times New Roman"/>
          <w:sz w:val="24"/>
          <w:szCs w:val="24"/>
          <w:lang w:val="it-IT"/>
        </w:rPr>
        <w:t>1</w:t>
      </w:r>
      <w:r w:rsidRPr="008A269E">
        <w:rPr>
          <w:rFonts w:ascii="Times New Roman" w:hAnsi="Times New Roman" w:cs="Times New Roman"/>
          <w:sz w:val="24"/>
          <w:szCs w:val="24"/>
          <w:lang w:val="it-IT"/>
        </w:rPr>
        <w:t>ormare profesională, conform planului anual întocmit de</w:t>
      </w:r>
      <w:r w:rsidR="001D4802" w:rsidRPr="008A269E">
        <w:rPr>
          <w:rFonts w:ascii="Times New Roman" w:hAnsi="Times New Roman" w:cs="Times New Roman"/>
          <w:sz w:val="24"/>
          <w:szCs w:val="24"/>
          <w:lang w:val="it-IT"/>
        </w:rPr>
        <w:t xml:space="preserve"> Compartimentul Financiar, Resurse Umane </w:t>
      </w:r>
      <w:r w:rsidRPr="008A269E">
        <w:rPr>
          <w:rFonts w:ascii="Times New Roman" w:hAnsi="Times New Roman" w:cs="Times New Roman"/>
          <w:sz w:val="24"/>
          <w:szCs w:val="24"/>
          <w:lang w:val="it-IT"/>
        </w:rPr>
        <w:t xml:space="preserve">și aprobat de conducerea Creșa-Craiova. </w:t>
      </w:r>
    </w:p>
    <w:p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color w:val="000000"/>
          <w:sz w:val="24"/>
          <w:szCs w:val="24"/>
          <w:lang w:val="it-IT"/>
        </w:rPr>
        <w:t xml:space="preserve">               (2) Personalul nedidactic şi didactic auxiliar al unităţii de educaţie antepreşcolară trebuie să parcurgă un modul specific de formare profesională privind educaţia timpurie, cu o durată de </w:t>
      </w:r>
      <w:r w:rsidRPr="008A269E">
        <w:rPr>
          <w:rFonts w:ascii="Times New Roman" w:eastAsia="Times New Roman" w:hAnsi="Times New Roman" w:cs="Times New Roman"/>
          <w:sz w:val="24"/>
          <w:szCs w:val="24"/>
          <w:lang w:val="it-IT"/>
        </w:rPr>
        <w:t xml:space="preserve">cel puţin 30 de ore, o dată la 5 ani.  </w:t>
      </w:r>
    </w:p>
    <w:p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(2ind.1) Modulul trebuie să cuprindă cel puţin următoarele teme:  </w:t>
      </w:r>
    </w:p>
    <w:p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lastRenderedPageBreak/>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principiile educaţiei timpurii;  </w:t>
      </w:r>
    </w:p>
    <w:p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abordarea globală a copilului şi munca în echipă;  </w:t>
      </w:r>
    </w:p>
    <w:p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educarea şi susţinerea familiilor pentru dezvoltarea competenţelor parentale</w:t>
      </w:r>
    </w:p>
    <w:p w:rsidR="00251A86" w:rsidRPr="008A269E" w:rsidRDefault="00F90DCA" w:rsidP="00A81425">
      <w:pPr>
        <w:rPr>
          <w:rFonts w:ascii="Times New Roman" w:hAnsi="Times New Roman" w:cs="Times New Roman"/>
          <w:sz w:val="24"/>
          <w:szCs w:val="24"/>
          <w:lang w:val="it-IT"/>
        </w:rPr>
      </w:pPr>
      <w:r w:rsidRPr="008A269E">
        <w:rPr>
          <w:rFonts w:ascii="Times New Roman" w:hAnsi="Times New Roman" w:cs="Times New Roman"/>
          <w:b/>
          <w:sz w:val="24"/>
          <w:szCs w:val="24"/>
          <w:lang w:val="it-IT"/>
        </w:rPr>
        <w:tab/>
        <w:t xml:space="preserve">  Art. </w:t>
      </w:r>
      <w:r w:rsidR="00E0718E" w:rsidRPr="008A269E">
        <w:rPr>
          <w:rFonts w:ascii="Times New Roman" w:hAnsi="Times New Roman" w:cs="Times New Roman"/>
          <w:b/>
          <w:sz w:val="24"/>
          <w:szCs w:val="24"/>
          <w:lang w:val="it-IT"/>
        </w:rPr>
        <w:t>61</w:t>
      </w:r>
      <w:r w:rsidR="00251A86" w:rsidRPr="008A269E">
        <w:rPr>
          <w:rFonts w:ascii="Times New Roman" w:hAnsi="Times New Roman" w:cs="Times New Roman"/>
          <w:sz w:val="24"/>
          <w:szCs w:val="24"/>
          <w:lang w:val="it-IT"/>
        </w:rPr>
        <w:t>Salarizarea personalului Creșa-Craiova se va face potrivit reglementărilor</w:t>
      </w:r>
      <w:r w:rsidR="001D4802" w:rsidRPr="008A269E">
        <w:rPr>
          <w:rFonts w:ascii="Times New Roman" w:hAnsi="Times New Roman" w:cs="Times New Roman"/>
          <w:sz w:val="24"/>
          <w:szCs w:val="24"/>
          <w:lang w:val="it-IT"/>
        </w:rPr>
        <w:t>l egale în vigoar</w:t>
      </w:r>
      <w:r w:rsidR="00B62D39">
        <w:rPr>
          <w:rFonts w:ascii="Times New Roman" w:hAnsi="Times New Roman" w:cs="Times New Roman"/>
          <w:sz w:val="24"/>
          <w:szCs w:val="24"/>
          <w:lang w:val="it-IT"/>
        </w:rPr>
        <w:t>2</w:t>
      </w:r>
      <w:r w:rsidR="001D4802" w:rsidRPr="008A269E">
        <w:rPr>
          <w:rFonts w:ascii="Times New Roman" w:hAnsi="Times New Roman" w:cs="Times New Roman"/>
          <w:sz w:val="24"/>
          <w:szCs w:val="24"/>
          <w:lang w:val="it-IT"/>
        </w:rPr>
        <w:t>e.</w:t>
      </w:r>
      <w:r w:rsidR="00251A86" w:rsidRPr="008A269E">
        <w:rPr>
          <w:rFonts w:ascii="Times New Roman" w:hAnsi="Times New Roman" w:cs="Times New Roman"/>
          <w:sz w:val="24"/>
          <w:szCs w:val="24"/>
          <w:lang w:val="it-IT"/>
        </w:rPr>
        <w:tab/>
      </w:r>
    </w:p>
    <w:p w:rsidR="00A9553B" w:rsidRPr="008A269E" w:rsidRDefault="00A9553B" w:rsidP="00AB749C">
      <w:pPr>
        <w:jc w:val="both"/>
        <w:rPr>
          <w:rFonts w:ascii="Arial" w:hAnsi="Arial" w:cs="Arial"/>
          <w:sz w:val="24"/>
          <w:szCs w:val="24"/>
          <w:lang w:val="it-IT"/>
        </w:rPr>
      </w:pPr>
    </w:p>
    <w:p w:rsidR="00A9553B" w:rsidRPr="008A269E" w:rsidRDefault="00A9553B" w:rsidP="00CE283A">
      <w:pPr>
        <w:pStyle w:val="ListParagraph"/>
        <w:ind w:left="0" w:firstLine="720"/>
        <w:jc w:val="both"/>
        <w:rPr>
          <w:rFonts w:ascii="Arial" w:hAnsi="Arial" w:cs="Arial"/>
          <w:sz w:val="24"/>
          <w:szCs w:val="24"/>
          <w:lang w:val="it-IT"/>
        </w:rPr>
      </w:pPr>
    </w:p>
    <w:p w:rsidR="00E26AEB" w:rsidRPr="008A269E" w:rsidRDefault="00E26AEB" w:rsidP="00AB749C">
      <w:pPr>
        <w:pStyle w:val="ListParagraph"/>
        <w:spacing w:line="360" w:lineRule="auto"/>
        <w:ind w:left="0" w:firstLine="720"/>
        <w:jc w:val="both"/>
        <w:rPr>
          <w:rFonts w:ascii="Times New Roman" w:hAnsi="Times New Roman" w:cs="Times New Roman"/>
          <w:b/>
          <w:sz w:val="24"/>
          <w:szCs w:val="24"/>
          <w:lang w:val="it-IT"/>
        </w:rPr>
      </w:pP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Times New Roman" w:hAnsi="Times New Roman" w:cs="Times New Roman"/>
          <w:b/>
          <w:sz w:val="24"/>
          <w:szCs w:val="24"/>
          <w:lang w:val="it-IT"/>
        </w:rPr>
        <w:t xml:space="preserve">CAPITOLUL </w:t>
      </w:r>
      <w:r w:rsidR="006A095E" w:rsidRPr="008A269E">
        <w:rPr>
          <w:rFonts w:ascii="Times New Roman" w:hAnsi="Times New Roman" w:cs="Times New Roman"/>
          <w:b/>
          <w:sz w:val="24"/>
          <w:szCs w:val="24"/>
          <w:lang w:val="it-IT"/>
        </w:rPr>
        <w:t>IX</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p>
    <w:p w:rsidR="00E26AEB" w:rsidRPr="008A269E" w:rsidRDefault="00E26AEB" w:rsidP="00AB749C">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OBLIGAȚIILE ȘI DREPTURILE BENEFICIARILOR</w:t>
      </w: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p>
    <w:p w:rsidR="00EE5E56"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 </w:t>
      </w:r>
      <w:r w:rsidR="00D1597E" w:rsidRPr="008A269E">
        <w:rPr>
          <w:rFonts w:ascii="Times New Roman" w:hAnsi="Times New Roman" w:cs="Times New Roman"/>
          <w:b/>
          <w:sz w:val="24"/>
          <w:szCs w:val="24"/>
          <w:lang w:val="it-IT"/>
        </w:rPr>
        <w:t>62</w:t>
      </w:r>
      <w:r w:rsidRPr="008A269E">
        <w:rPr>
          <w:rFonts w:ascii="Times New Roman" w:hAnsi="Times New Roman" w:cs="Times New Roman"/>
          <w:sz w:val="24"/>
          <w:szCs w:val="24"/>
          <w:lang w:val="it-IT"/>
        </w:rPr>
        <w:t xml:space="preserve"> Beneficiarii serviciilor – Părinţii/reprezentanţii legali ai copiilor care frecventează cr</w:t>
      </w:r>
      <w:r w:rsidR="00B62D39">
        <w:rPr>
          <w:rFonts w:ascii="Times New Roman" w:hAnsi="Times New Roman" w:cs="Times New Roman"/>
          <w:sz w:val="24"/>
          <w:szCs w:val="24"/>
          <w:lang w:val="it-IT"/>
        </w:rPr>
        <w:t>3</w:t>
      </w:r>
      <w:r w:rsidRPr="008A269E">
        <w:rPr>
          <w:rFonts w:ascii="Times New Roman" w:hAnsi="Times New Roman" w:cs="Times New Roman"/>
          <w:sz w:val="24"/>
          <w:szCs w:val="24"/>
          <w:lang w:val="it-IT"/>
        </w:rPr>
        <w:t xml:space="preserve">eşa - au următoarele obligaţii: </w:t>
      </w:r>
    </w:p>
    <w:p w:rsidR="00EE5E56" w:rsidRPr="008A269E" w:rsidRDefault="00EE5E56"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sa participe activ in procesul de furnizare a servciilor de creșă, întocmirea evaluarea si revizuirea programului personalizat de interventie; </w:t>
      </w:r>
    </w:p>
    <w:p w:rsidR="00EE5E56" w:rsidRPr="008A269E" w:rsidRDefault="00EE5E56"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să furnizeze informaţii corecte cu privire la identitatea şi situaţia familială, medicală, economică şi socială şi să permită furnizorului verificarea veridicitătii; </w:t>
      </w:r>
    </w:p>
    <w:p w:rsidR="00EE5E56" w:rsidRPr="008A269E" w:rsidRDefault="00EE5E56"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prezinte aviz epidemiologic pentru (re)intrare in colectivitate de la medicul de familie care să confirme starea de sănătate a copilului, la revenirea acestuia în creşă, în cazul absenţei copilului din unitate pentru o perioadă mai mare de 3 zile; </w:t>
      </w:r>
    </w:p>
    <w:p w:rsidR="00EE5E56" w:rsidRPr="008A269E" w:rsidRDefault="00EE5E56"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aducă copilul la creşă zilnic până cel târziu la ora 8.30, iar în caz de boală sau alt motiv de absenţă să anunţe personalul creşei tot până la 8.30. Accesul copiilor în creşă după ora 8.30 este interzisă.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să anunţe orice modificare intervenită în legătură cu situaţia sa personală pe parcursul acordării serviciilor sociale;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să achite lunar contribuţia lunară de întreţinere până la data de 20 a lunii în curs, şi să transmită coordonatorului de creşă dovada plăţii acesteia. Întârzierea plăţii contribuţiei lunare de întreţinere în creşă pentru o perioadă mai mare de 30 de zile, calculată de la data de 20 ale lunii pentru care se datorează contribuţia, va conduce la rezilierea de drept a contractului de furnizare servicii de creşă încheiat cu părintele/reprezentantul copilului înscris la creşă.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respecte prevederile stabilite în contractul de furnizare servicii de creșă;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să participe activ la activităţile organizate de instituţie, la solicitarea personalului creşei;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să fie consecvenţi în frecventarea serviciilor de creşă;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respecte programul de funcţionare al creşei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k)</w:t>
      </w:r>
      <w:r w:rsidR="00D230B1" w:rsidRPr="008A269E">
        <w:rPr>
          <w:rFonts w:ascii="Times New Roman" w:hAnsi="Times New Roman" w:cs="Times New Roman"/>
          <w:sz w:val="24"/>
          <w:szCs w:val="24"/>
          <w:lang w:val="it-IT"/>
        </w:rPr>
        <w:t xml:space="preserve"> să solicite detalii despre activitatea copilului/copiilor din creşă, doar de la coordonatorul sau educatorul creşei, aceste persoane fiind desemnate ca responsabile cu comunicarea cu părinţii;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aibă un comportament civilizat faţă de personalul creşei şi ceilalţi beneficiari. </w:t>
      </w:r>
    </w:p>
    <w:p w:rsidR="00E26AEB" w:rsidRPr="008A269E" w:rsidRDefault="00E26AEB"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w:t>
      </w:r>
      <w:r w:rsidR="00D230B1" w:rsidRPr="008A269E">
        <w:rPr>
          <w:rFonts w:ascii="Times New Roman" w:hAnsi="Times New Roman" w:cs="Times New Roman"/>
          <w:sz w:val="24"/>
          <w:szCs w:val="24"/>
          <w:lang w:val="it-IT"/>
        </w:rPr>
        <w:t xml:space="preserve">să respecte regulamentul de organizare şi funcţionare al unităţii CREŞA - </w:t>
      </w:r>
      <w:r w:rsidR="00047D6B" w:rsidRPr="008A269E">
        <w:rPr>
          <w:rFonts w:ascii="Times New Roman" w:hAnsi="Times New Roman" w:cs="Times New Roman"/>
          <w:sz w:val="24"/>
          <w:szCs w:val="24"/>
          <w:lang w:val="it-IT"/>
        </w:rPr>
        <w:t>CRAIOVA</w:t>
      </w:r>
    </w:p>
    <w:p w:rsidR="00E26AEB" w:rsidRPr="00CF6FE5" w:rsidRDefault="00E26AEB" w:rsidP="00AB749C">
      <w:pPr>
        <w:pStyle w:val="ListParagraph"/>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sz w:val="24"/>
          <w:szCs w:val="24"/>
          <w:lang w:val="en-US"/>
        </w:rPr>
        <w:t>n)</w:t>
      </w:r>
      <w:r w:rsidR="00D230B1" w:rsidRPr="00CF6FE5">
        <w:rPr>
          <w:rFonts w:ascii="Times New Roman" w:hAnsi="Times New Roman" w:cs="Times New Roman"/>
          <w:sz w:val="24"/>
          <w:szCs w:val="24"/>
          <w:lang w:val="en-US"/>
        </w:rPr>
        <w:t xml:space="preserve"> să respecte regulamentul intern al creşei</w:t>
      </w:r>
      <w:r w:rsidRPr="00CF6FE5">
        <w:rPr>
          <w:rFonts w:ascii="Times New Roman" w:hAnsi="Times New Roman" w:cs="Times New Roman"/>
          <w:sz w:val="24"/>
          <w:szCs w:val="24"/>
          <w:lang w:val="en-US"/>
        </w:rPr>
        <w:t>.</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b/>
          <w:sz w:val="24"/>
          <w:szCs w:val="24"/>
          <w:lang w:val="en-US"/>
        </w:rPr>
        <w:t xml:space="preserve"> Art. </w:t>
      </w:r>
      <w:r w:rsidR="00D1597E" w:rsidRPr="00CF6FE5">
        <w:rPr>
          <w:rFonts w:ascii="Times New Roman" w:hAnsi="Times New Roman" w:cs="Times New Roman"/>
          <w:b/>
          <w:sz w:val="24"/>
          <w:szCs w:val="24"/>
          <w:lang w:val="en-US"/>
        </w:rPr>
        <w:t>63</w:t>
      </w:r>
      <w:r w:rsidRPr="00CF6FE5">
        <w:rPr>
          <w:rFonts w:ascii="Times New Roman" w:hAnsi="Times New Roman" w:cs="Times New Roman"/>
          <w:sz w:val="24"/>
          <w:szCs w:val="24"/>
          <w:lang w:val="en-US"/>
        </w:rPr>
        <w:t xml:space="preserve"> Drepturile beneficiarilor: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să i </w:t>
      </w:r>
      <w:r w:rsidR="00B62D39">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se respecte drepturile şi libertăţile fundamentale, fără discriminare pe bază de rasă, sex, religie, opinie sau orice altă circumstanţă personală ori socială </w:t>
      </w:r>
    </w:p>
    <w:p w:rsidR="00E34F29" w:rsidRPr="00CF6FE5" w:rsidRDefault="00E34F29"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să beneficieze de toate serviciile oferite în cadrul creşei;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beneficieze de consiliere şi sprijin din partea personalului creşei pentru rezolvarea problemelor cu care se confruntă în ceea ce priveşte educaţia timpurie a copilului, dezvoltarea psihologică a acestuia, precum şi pentru probleme de ordin medical şi/sau social;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primească orice informaţii necesare dezvoltării armonioase a copilului, pe care personalul didactic şi nedidactic le poate furniza, în funcţie de evoluţia copilului.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de a fi informat, în timp util şi în termeni accesibili, asupra: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drepturilor sociale, măsurilor legale de protecţie şi asupra situaţiilor de risc;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modificărilor intervenite în acordarea serviciilor de creșă;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oportunităţii acordării altor servicii sociale;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regulamentului de ordine internă.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de a participa la evaluarea serviciilor de creșă primite;</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participe la procesul de luare a deciziilor în furnizarea serviciilor de creșă respectiv la luarea deciziilor privind intervenţia socială care li se aplică;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dreptul de a avea acces la propriul dosar;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dreptul de a-si exprima nemulţumirea cu privire la acordarea serviciilor de creșă;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li se garanteze demnitatea, intimitatea şi respectarea vieţii intime;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folosească baza tehnico-materială existentă cu condiția respectării regulamentului de ordine interioară;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li se asigure confidenţialitatea datelor şi informaţiilor personale, în condiţiile legii; </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w:t>
      </w:r>
      <w:r w:rsidR="00D230B1" w:rsidRPr="008A269E">
        <w:rPr>
          <w:rFonts w:ascii="Times New Roman" w:hAnsi="Times New Roman" w:cs="Times New Roman"/>
          <w:sz w:val="24"/>
          <w:szCs w:val="24"/>
          <w:lang w:val="it-IT"/>
        </w:rPr>
        <w:t xml:space="preserve"> să le fie luate în considerare, în limita posibilităţilor, propunerile cu privire la programul şi activităţil</w:t>
      </w:r>
      <w:r w:rsidRPr="008A269E">
        <w:rPr>
          <w:rFonts w:ascii="Times New Roman" w:hAnsi="Times New Roman" w:cs="Times New Roman"/>
          <w:sz w:val="24"/>
          <w:szCs w:val="24"/>
          <w:lang w:val="it-IT"/>
        </w:rPr>
        <w:t>e desfăşurate în cadrul creşei.</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p>
    <w:p w:rsidR="00AB749C" w:rsidRPr="008A269E" w:rsidRDefault="00E34F29" w:rsidP="00600413">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rsidR="00AB749C" w:rsidRPr="008A269E" w:rsidRDefault="00AB749C" w:rsidP="00AB749C">
      <w:pPr>
        <w:pStyle w:val="ListParagraph"/>
        <w:spacing w:line="360" w:lineRule="auto"/>
        <w:ind w:left="0" w:firstLine="720"/>
        <w:jc w:val="both"/>
        <w:rPr>
          <w:rFonts w:ascii="Times New Roman" w:hAnsi="Times New Roman" w:cs="Times New Roman"/>
          <w:sz w:val="24"/>
          <w:szCs w:val="24"/>
          <w:lang w:val="it-IT"/>
        </w:rPr>
      </w:pP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lastRenderedPageBreak/>
        <w:t>CAPITOLUL X</w:t>
      </w: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ACCESUL ÎN INSTITUȚIE</w:t>
      </w: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p>
    <w:p w:rsidR="00E34F29" w:rsidRPr="008A269E" w:rsidRDefault="00F90DCA"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64</w:t>
      </w:r>
      <w:r w:rsidR="00D230B1" w:rsidRPr="008A269E">
        <w:rPr>
          <w:rFonts w:ascii="Times New Roman" w:hAnsi="Times New Roman" w:cs="Times New Roman"/>
          <w:sz w:val="24"/>
          <w:szCs w:val="24"/>
          <w:lang w:val="it-IT"/>
        </w:rPr>
        <w:t xml:space="preserve"> (1) Persoanele fizice sau reprezentanţii persoanelor juridice au acces în instituţie în ba</w:t>
      </w:r>
      <w:r w:rsidR="00B62D39">
        <w:rPr>
          <w:rFonts w:ascii="Times New Roman" w:hAnsi="Times New Roman" w:cs="Times New Roman"/>
          <w:sz w:val="24"/>
          <w:szCs w:val="24"/>
          <w:lang w:val="it-IT"/>
        </w:rPr>
        <w:t>5</w:t>
      </w:r>
      <w:r w:rsidR="00D230B1" w:rsidRPr="008A269E">
        <w:rPr>
          <w:rFonts w:ascii="Times New Roman" w:hAnsi="Times New Roman" w:cs="Times New Roman"/>
          <w:sz w:val="24"/>
          <w:szCs w:val="24"/>
          <w:lang w:val="it-IT"/>
        </w:rPr>
        <w:t xml:space="preserve">za actului de identitate sau a legitimaţiei de serviciu.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Delegaţiile au acces în instituţie numai cu aprobarea conducerii CREŞA </w:t>
      </w:r>
      <w:r w:rsidR="00E34F29" w:rsidRPr="008A269E">
        <w:rPr>
          <w:rFonts w:ascii="Times New Roman" w:hAnsi="Times New Roman" w:cs="Times New Roman"/>
          <w:sz w:val="24"/>
          <w:szCs w:val="24"/>
          <w:lang w:val="it-IT"/>
        </w:rPr>
        <w:t>–</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w:t>
      </w:r>
      <w:r w:rsidR="00D1597E" w:rsidRPr="008A269E">
        <w:rPr>
          <w:rFonts w:ascii="Times New Roman" w:hAnsi="Times New Roman" w:cs="Times New Roman"/>
          <w:b/>
          <w:sz w:val="24"/>
          <w:szCs w:val="24"/>
          <w:lang w:val="it-IT"/>
        </w:rPr>
        <w:t>6</w:t>
      </w:r>
      <w:r w:rsidR="00B62D39">
        <w:rPr>
          <w:rFonts w:ascii="Times New Roman" w:hAnsi="Times New Roman" w:cs="Times New Roman"/>
          <w:b/>
          <w:sz w:val="24"/>
          <w:szCs w:val="24"/>
          <w:lang w:val="it-IT"/>
        </w:rPr>
        <w:t>5</w:t>
      </w:r>
      <w:r w:rsidRPr="008A269E">
        <w:rPr>
          <w:rFonts w:ascii="Times New Roman" w:hAnsi="Times New Roman" w:cs="Times New Roman"/>
          <w:sz w:val="24"/>
          <w:szCs w:val="24"/>
          <w:lang w:val="it-IT"/>
        </w:rPr>
        <w:t xml:space="preserve"> Presa are acces în instituţie pe baza acordului conducerii CREŞA </w:t>
      </w:r>
      <w:r w:rsidR="00E34F29" w:rsidRPr="008A269E">
        <w:rPr>
          <w:rFonts w:ascii="Times New Roman" w:hAnsi="Times New Roman" w:cs="Times New Roman"/>
          <w:sz w:val="24"/>
          <w:szCs w:val="24"/>
          <w:lang w:val="it-IT"/>
        </w:rPr>
        <w:t>–</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66</w:t>
      </w:r>
      <w:r w:rsidRPr="008A269E">
        <w:rPr>
          <w:rFonts w:ascii="Times New Roman" w:hAnsi="Times New Roman" w:cs="Times New Roman"/>
          <w:sz w:val="24"/>
          <w:szCs w:val="24"/>
          <w:lang w:val="it-IT"/>
        </w:rPr>
        <w:t xml:space="preserve"> În sediul creşei este interzisă intrarea persoanelor în stare de ebrietate sau sub influența substanţelor narcotice/halucinogene.</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CAPITOLUL X</w:t>
      </w:r>
      <w:r w:rsidR="006A095E" w:rsidRPr="008A269E">
        <w:rPr>
          <w:rFonts w:ascii="Times New Roman" w:hAnsi="Times New Roman" w:cs="Times New Roman"/>
          <w:b/>
          <w:sz w:val="24"/>
          <w:szCs w:val="24"/>
          <w:lang w:val="it-IT"/>
        </w:rPr>
        <w:t>I</w:t>
      </w: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p>
    <w:p w:rsidR="00E34F29" w:rsidRPr="008A269E" w:rsidRDefault="00E34F29" w:rsidP="00AB749C">
      <w:pPr>
        <w:pStyle w:val="ListParagraph"/>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REGULI DE ORDINE INTERIOARĂ</w:t>
      </w:r>
    </w:p>
    <w:p w:rsidR="00E34F29" w:rsidRPr="008A269E" w:rsidRDefault="00E34F29" w:rsidP="00AB749C">
      <w:pPr>
        <w:pStyle w:val="ListParagraph"/>
        <w:spacing w:line="360" w:lineRule="auto"/>
        <w:ind w:left="0" w:firstLine="720"/>
        <w:jc w:val="both"/>
        <w:rPr>
          <w:rFonts w:ascii="Times New Roman" w:hAnsi="Times New Roman" w:cs="Times New Roman"/>
          <w:sz w:val="24"/>
          <w:szCs w:val="24"/>
          <w:lang w:val="it-IT"/>
        </w:rPr>
      </w:pP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67</w:t>
      </w:r>
      <w:r w:rsidRPr="008A269E">
        <w:rPr>
          <w:rFonts w:ascii="Times New Roman" w:hAnsi="Times New Roman" w:cs="Times New Roman"/>
          <w:sz w:val="24"/>
          <w:szCs w:val="24"/>
          <w:lang w:val="it-IT"/>
        </w:rPr>
        <w:t xml:space="preserve"> Personalul şi beneficiarii serviciilor acordate în creşe au obligaţia de a respecta programul de activităţi al creşei. </w:t>
      </w:r>
    </w:p>
    <w:p w:rsidR="00E34F29" w:rsidRPr="00CF6FE5" w:rsidRDefault="00F90DCA"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6</w:t>
      </w:r>
      <w:r w:rsidR="00D1597E" w:rsidRPr="00CF6FE5">
        <w:rPr>
          <w:rFonts w:ascii="Times New Roman" w:hAnsi="Times New Roman" w:cs="Times New Roman"/>
          <w:b/>
          <w:sz w:val="24"/>
          <w:szCs w:val="24"/>
          <w:lang w:val="it-IT"/>
        </w:rPr>
        <w:t>8</w:t>
      </w:r>
      <w:r w:rsidR="00D230B1" w:rsidRPr="00CF6FE5">
        <w:rPr>
          <w:rFonts w:ascii="Times New Roman" w:hAnsi="Times New Roman" w:cs="Times New Roman"/>
          <w:sz w:val="24"/>
          <w:szCs w:val="24"/>
          <w:lang w:val="it-IT"/>
        </w:rPr>
        <w:t xml:space="preserve"> În creşă este interzisă introducerea băuturilor alcoolice, a substanţelor toxice, a obiectelor ascuţite sau contondente susceptibile de a fi utilizate ca arme.</w:t>
      </w:r>
    </w:p>
    <w:p w:rsidR="00E34F29" w:rsidRPr="00CF6FE5" w:rsidRDefault="00F90DCA"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6</w:t>
      </w:r>
      <w:r w:rsidR="00D1597E" w:rsidRPr="00CF6FE5">
        <w:rPr>
          <w:rFonts w:ascii="Times New Roman" w:hAnsi="Times New Roman" w:cs="Times New Roman"/>
          <w:b/>
          <w:sz w:val="24"/>
          <w:szCs w:val="24"/>
          <w:lang w:val="it-IT"/>
        </w:rPr>
        <w:t>9</w:t>
      </w:r>
      <w:r w:rsidR="00D230B1" w:rsidRPr="00CF6FE5">
        <w:rPr>
          <w:rFonts w:ascii="Times New Roman" w:hAnsi="Times New Roman" w:cs="Times New Roman"/>
          <w:sz w:val="24"/>
          <w:szCs w:val="24"/>
          <w:lang w:val="it-IT"/>
        </w:rPr>
        <w:t xml:space="preserve"> Fumatul în incinta creşei este strict interzis. </w:t>
      </w:r>
    </w:p>
    <w:p w:rsidR="00E34F29" w:rsidRPr="00CF6FE5" w:rsidRDefault="00F90DCA"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1597E" w:rsidRPr="00CF6FE5">
        <w:rPr>
          <w:rFonts w:ascii="Times New Roman" w:hAnsi="Times New Roman" w:cs="Times New Roman"/>
          <w:b/>
          <w:sz w:val="24"/>
          <w:szCs w:val="24"/>
          <w:lang w:val="it-IT"/>
        </w:rPr>
        <w:t xml:space="preserve">70  </w:t>
      </w:r>
      <w:r w:rsidR="00D230B1" w:rsidRPr="00CF6FE5">
        <w:rPr>
          <w:rFonts w:ascii="Times New Roman" w:hAnsi="Times New Roman" w:cs="Times New Roman"/>
          <w:sz w:val="24"/>
          <w:szCs w:val="24"/>
          <w:lang w:val="it-IT"/>
        </w:rPr>
        <w:t xml:space="preserve">În creşa mai sunt interzise următoarele: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a) accesul persoanelor care nu fac obiectul activităţii centrului;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violenţa verbală şi fizică, adresarea de expresii injurioase sau jignitoare;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orice forme de discriminare pe criterii etnice, morale sau religioase. </w:t>
      </w:r>
    </w:p>
    <w:p w:rsidR="00E34F29" w:rsidRPr="008A269E" w:rsidRDefault="00F90DCA"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71</w:t>
      </w:r>
      <w:r w:rsidR="00D230B1" w:rsidRPr="008A269E">
        <w:rPr>
          <w:rFonts w:ascii="Times New Roman" w:hAnsi="Times New Roman" w:cs="Times New Roman"/>
          <w:sz w:val="24"/>
          <w:szCs w:val="24"/>
          <w:lang w:val="it-IT"/>
        </w:rPr>
        <w:t xml:space="preserve"> Atât personalul creşelor cât şi beneficiarii au obligaţia de a respecta normele privind ordinea şi liniştea în incinta creşelor/ centrului. </w:t>
      </w:r>
    </w:p>
    <w:p w:rsidR="00E34F29" w:rsidRPr="008A269E" w:rsidRDefault="00F90DCA"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 xml:space="preserve">72 </w:t>
      </w:r>
      <w:r w:rsidR="00D230B1" w:rsidRPr="008A269E">
        <w:rPr>
          <w:rFonts w:ascii="Times New Roman" w:hAnsi="Times New Roman" w:cs="Times New Roman"/>
          <w:sz w:val="24"/>
          <w:szCs w:val="24"/>
          <w:lang w:val="it-IT"/>
        </w:rPr>
        <w:t xml:space="preserve">(1) În incinta creşei este obligatorie păstrarea curăţeniei de către beneficiari şi personal. </w:t>
      </w:r>
    </w:p>
    <w:p w:rsidR="00E34F29" w:rsidRPr="008A269E" w:rsidRDefault="00D230B1" w:rsidP="00AB749C">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Curăţenia din cadrul creşei este asigurată de personalul de deservire.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În creşă este permisă introducerea obiectelor personale (cu depozitarea acestora în spaţii special amenajate în acest sens). </w:t>
      </w:r>
    </w:p>
    <w:p w:rsidR="00E34F29" w:rsidRPr="00CF6FE5" w:rsidRDefault="00F90DCA"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1597E" w:rsidRPr="00CF6FE5">
        <w:rPr>
          <w:rFonts w:ascii="Times New Roman" w:hAnsi="Times New Roman" w:cs="Times New Roman"/>
          <w:b/>
          <w:sz w:val="24"/>
          <w:szCs w:val="24"/>
          <w:lang w:val="it-IT"/>
        </w:rPr>
        <w:t>73</w:t>
      </w:r>
      <w:r w:rsidR="00D230B1" w:rsidRPr="00CF6FE5">
        <w:rPr>
          <w:rFonts w:ascii="Times New Roman" w:hAnsi="Times New Roman" w:cs="Times New Roman"/>
          <w:sz w:val="24"/>
          <w:szCs w:val="24"/>
          <w:lang w:val="it-IT"/>
        </w:rPr>
        <w:t xml:space="preserve"> Părinţii/reprezentanţii legali sunt responsabili pentru îngrijirea copiilor pentru supravegherea lor din momentul preluării din grupă şi în afara creşei .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lastRenderedPageBreak/>
        <w:t xml:space="preserve">Art. </w:t>
      </w:r>
      <w:r w:rsidR="00D760C5" w:rsidRPr="00CF6FE5">
        <w:rPr>
          <w:rFonts w:ascii="Times New Roman" w:hAnsi="Times New Roman" w:cs="Times New Roman"/>
          <w:b/>
          <w:sz w:val="24"/>
          <w:szCs w:val="24"/>
          <w:lang w:val="it-IT"/>
        </w:rPr>
        <w:t>74</w:t>
      </w:r>
      <w:r w:rsidRPr="00CF6FE5">
        <w:rPr>
          <w:rFonts w:ascii="Times New Roman" w:hAnsi="Times New Roman" w:cs="Times New Roman"/>
          <w:sz w:val="24"/>
          <w:szCs w:val="24"/>
          <w:lang w:val="it-IT"/>
        </w:rPr>
        <w:t xml:space="preserve">. Personalului creşei le este interzisă utilizarea telefonului mobil în timpul supravegherii copiilor din creşă. </w:t>
      </w:r>
    </w:p>
    <w:p w:rsidR="00E34F29" w:rsidRPr="00CF6FE5" w:rsidRDefault="00D230B1" w:rsidP="00AB749C">
      <w:pPr>
        <w:pStyle w:val="NoSpacing"/>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D760C5" w:rsidRPr="00CF6FE5">
        <w:rPr>
          <w:rFonts w:ascii="Times New Roman" w:hAnsi="Times New Roman" w:cs="Times New Roman"/>
          <w:b/>
          <w:sz w:val="24"/>
          <w:szCs w:val="24"/>
          <w:lang w:val="it-IT"/>
        </w:rPr>
        <w:t>75</w:t>
      </w:r>
      <w:r w:rsidRPr="00CF6FE5">
        <w:rPr>
          <w:rFonts w:ascii="Times New Roman" w:hAnsi="Times New Roman" w:cs="Times New Roman"/>
          <w:sz w:val="24"/>
          <w:szCs w:val="24"/>
          <w:lang w:val="it-IT"/>
        </w:rPr>
        <w:t xml:space="preserve">Este interzisă personalului creşei şi părinţilor fotografierea/înregistrarea video şi publicarea imaginilor cu copiii din creşă. Promovarea serviciilor de creşă acordate, se realizează prin publicarea fotografiilor/înregistrărilor video, pe web-ul instituţiei sau canalele de socializare ale instituţiei. </w:t>
      </w:r>
    </w:p>
    <w:p w:rsidR="006A095E" w:rsidRPr="00D459DB" w:rsidRDefault="00D230B1" w:rsidP="00D459DB">
      <w:pPr>
        <w:pStyle w:val="ListParagraph"/>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76</w:t>
      </w:r>
      <w:r w:rsidRPr="008A269E">
        <w:rPr>
          <w:rFonts w:ascii="Times New Roman" w:hAnsi="Times New Roman" w:cs="Times New Roman"/>
          <w:sz w:val="24"/>
          <w:szCs w:val="24"/>
          <w:lang w:val="it-IT"/>
        </w:rPr>
        <w:t xml:space="preserve"> Toate încălcările şi abaterile de la prevederile prezentului regulament vor fi aduse la cunoştinţa directorului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care va stabili măsurile disciplinare ce urmează a fi luate cu respectarea Codului muncii şi a altor legi speciale în domeniu. </w:t>
      </w:r>
    </w:p>
    <w:p w:rsidR="00E34F29" w:rsidRPr="00CF6FE5" w:rsidRDefault="00E34F29" w:rsidP="00AB749C">
      <w:pPr>
        <w:pStyle w:val="ListParagraph"/>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X</w:t>
      </w:r>
      <w:r w:rsidR="006A095E" w:rsidRPr="00CF6FE5">
        <w:rPr>
          <w:rFonts w:ascii="Times New Roman" w:hAnsi="Times New Roman" w:cs="Times New Roman"/>
          <w:b/>
          <w:sz w:val="24"/>
          <w:szCs w:val="24"/>
          <w:lang w:val="it-IT"/>
        </w:rPr>
        <w:t>I</w:t>
      </w:r>
      <w:r w:rsidRPr="00CF6FE5">
        <w:rPr>
          <w:rFonts w:ascii="Times New Roman" w:hAnsi="Times New Roman" w:cs="Times New Roman"/>
          <w:b/>
          <w:sz w:val="24"/>
          <w:szCs w:val="24"/>
          <w:lang w:val="it-IT"/>
        </w:rPr>
        <w:t>I</w:t>
      </w:r>
    </w:p>
    <w:p w:rsidR="00E34F29" w:rsidRPr="00CF6FE5" w:rsidRDefault="00E34F29" w:rsidP="00AB749C">
      <w:pPr>
        <w:pStyle w:val="ListParagraph"/>
        <w:spacing w:line="360" w:lineRule="auto"/>
        <w:ind w:left="0" w:firstLine="720"/>
        <w:jc w:val="both"/>
        <w:rPr>
          <w:rFonts w:ascii="Times New Roman" w:hAnsi="Times New Roman" w:cs="Times New Roman"/>
          <w:b/>
          <w:sz w:val="24"/>
          <w:szCs w:val="24"/>
          <w:lang w:val="it-IT"/>
        </w:rPr>
      </w:pPr>
    </w:p>
    <w:p w:rsidR="00E34F29" w:rsidRPr="00CF6FE5" w:rsidRDefault="00E34F29" w:rsidP="00AB749C">
      <w:pPr>
        <w:pStyle w:val="ListParagraph"/>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DISPOZIȚII FINALE</w:t>
      </w:r>
    </w:p>
    <w:p w:rsidR="00E34F29" w:rsidRPr="00CF6FE5" w:rsidRDefault="00E34F29" w:rsidP="00AB749C">
      <w:pPr>
        <w:pStyle w:val="ListParagraph"/>
        <w:spacing w:line="360" w:lineRule="auto"/>
        <w:ind w:left="0" w:firstLine="720"/>
        <w:jc w:val="both"/>
        <w:rPr>
          <w:rFonts w:ascii="Times New Roman" w:hAnsi="Times New Roman" w:cs="Times New Roman"/>
          <w:b/>
          <w:sz w:val="24"/>
          <w:szCs w:val="24"/>
          <w:lang w:val="it-IT"/>
        </w:rPr>
      </w:pP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77</w:t>
      </w:r>
      <w:r w:rsidRPr="00CF6FE5">
        <w:rPr>
          <w:rFonts w:ascii="Times New Roman" w:hAnsi="Times New Roman" w:cs="Times New Roman"/>
          <w:sz w:val="24"/>
          <w:szCs w:val="24"/>
          <w:lang w:val="it-IT"/>
        </w:rPr>
        <w:t xml:space="preserve"> (1) Fiecărui beneficiar i se întocmeşte un contract de furnizare servicii cu respectarea condiţiilor prevăzute în prezentul regulament .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Contractul se încheie pe o perioadă de maxim 1 an cu posibilitatea prelungirii acestuia în condiţiile prezentului regulament.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78</w:t>
      </w:r>
      <w:r w:rsidRPr="00CF6FE5">
        <w:rPr>
          <w:rFonts w:ascii="Times New Roman" w:hAnsi="Times New Roman" w:cs="Times New Roman"/>
          <w:sz w:val="24"/>
          <w:szCs w:val="24"/>
          <w:lang w:val="it-IT"/>
        </w:rPr>
        <w:t xml:space="preserve"> Evenimentele importante, abaterile de la dispoziţiile prezentului regulament sunt aduse imediat la cunoştinţa directorului CREŞA - </w:t>
      </w:r>
      <w:r w:rsidR="00047D6B" w:rsidRPr="00CF6FE5">
        <w:rPr>
          <w:rFonts w:ascii="Times New Roman" w:hAnsi="Times New Roman" w:cs="Times New Roman"/>
          <w:sz w:val="24"/>
          <w:szCs w:val="24"/>
          <w:lang w:val="it-IT"/>
        </w:rPr>
        <w:t>CRAIOVA</w:t>
      </w:r>
    </w:p>
    <w:p w:rsidR="00E34F29" w:rsidRPr="008A269E" w:rsidRDefault="00D230B1" w:rsidP="00AB749C">
      <w:pPr>
        <w:pStyle w:val="ListParagraph"/>
        <w:spacing w:line="360" w:lineRule="auto"/>
        <w:ind w:left="0" w:firstLine="720"/>
        <w:jc w:val="both"/>
        <w:rPr>
          <w:rFonts w:ascii="Times New Roman" w:hAnsi="Times New Roman" w:cs="Times New Roman"/>
          <w:color w:val="FF0000"/>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79</w:t>
      </w:r>
      <w:r w:rsidRPr="008A269E">
        <w:rPr>
          <w:rFonts w:ascii="Times New Roman" w:hAnsi="Times New Roman" w:cs="Times New Roman"/>
          <w:sz w:val="24"/>
          <w:szCs w:val="24"/>
          <w:lang w:val="it-IT"/>
        </w:rPr>
        <w:t xml:space="preserve"> Anual şi ori de cate ori este nevoie, coordonatorii de creşă prezintă un raport de activitate care va fi însuşit de către directorul CREŞA - </w:t>
      </w:r>
      <w:r w:rsidR="00047D6B" w:rsidRPr="008A269E">
        <w:rPr>
          <w:rFonts w:ascii="Times New Roman" w:hAnsi="Times New Roman" w:cs="Times New Roman"/>
          <w:sz w:val="24"/>
          <w:szCs w:val="24"/>
          <w:lang w:val="it-IT"/>
        </w:rPr>
        <w:t>CRAIOVA</w:t>
      </w:r>
      <w:r w:rsidR="00A57808" w:rsidRPr="008A269E">
        <w:rPr>
          <w:rFonts w:ascii="Times New Roman" w:hAnsi="Times New Roman" w:cs="Times New Roman"/>
          <w:sz w:val="24"/>
          <w:szCs w:val="24"/>
          <w:lang w:val="it-IT"/>
        </w:rPr>
        <w:t>.</w:t>
      </w:r>
    </w:p>
    <w:p w:rsidR="00E34F29" w:rsidRPr="00CF6FE5" w:rsidRDefault="002A72B2"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D760C5" w:rsidRPr="00CF6FE5">
        <w:rPr>
          <w:rFonts w:ascii="Times New Roman" w:hAnsi="Times New Roman" w:cs="Times New Roman"/>
          <w:b/>
          <w:sz w:val="24"/>
          <w:szCs w:val="24"/>
          <w:lang w:val="it-IT"/>
        </w:rPr>
        <w:t>80</w:t>
      </w:r>
      <w:r w:rsidR="00D230B1" w:rsidRPr="00CF6FE5">
        <w:rPr>
          <w:rFonts w:ascii="Times New Roman" w:hAnsi="Times New Roman" w:cs="Times New Roman"/>
          <w:b/>
          <w:sz w:val="24"/>
          <w:szCs w:val="24"/>
          <w:lang w:val="it-IT"/>
        </w:rPr>
        <w:t>.</w:t>
      </w:r>
      <w:r w:rsidR="00D230B1" w:rsidRPr="00CF6FE5">
        <w:rPr>
          <w:rFonts w:ascii="Times New Roman" w:hAnsi="Times New Roman" w:cs="Times New Roman"/>
          <w:sz w:val="24"/>
          <w:szCs w:val="24"/>
          <w:lang w:val="it-IT"/>
        </w:rPr>
        <w:t xml:space="preserve"> Personalul CREŞA - </w:t>
      </w:r>
      <w:r w:rsidR="00047D6B" w:rsidRPr="00CF6FE5">
        <w:rPr>
          <w:rFonts w:ascii="Times New Roman" w:hAnsi="Times New Roman" w:cs="Times New Roman"/>
          <w:sz w:val="24"/>
          <w:szCs w:val="24"/>
          <w:lang w:val="it-IT"/>
        </w:rPr>
        <w:t>CRAIOVA</w:t>
      </w:r>
      <w:r w:rsidR="00D230B1" w:rsidRPr="00CF6FE5">
        <w:rPr>
          <w:rFonts w:ascii="Times New Roman" w:hAnsi="Times New Roman" w:cs="Times New Roman"/>
          <w:sz w:val="24"/>
          <w:szCs w:val="24"/>
          <w:lang w:val="it-IT"/>
        </w:rPr>
        <w:t xml:space="preserve"> are obligația cunoaşterii executärii prevederilor prezentului Regulament de organizare funcționare. În acest scop personalul de conducere va lua toate măsurile de prelucrare a prevederilor Regulamentului de organizare şi funcționare cu personalul din subordine, sub semnătură, în termen de 30 zile de la data inträrii în vigoare. </w:t>
      </w:r>
    </w:p>
    <w:p w:rsidR="00E34F29"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81</w:t>
      </w:r>
      <w:r w:rsidRPr="00CF6FE5">
        <w:rPr>
          <w:rFonts w:ascii="Times New Roman" w:hAnsi="Times New Roman" w:cs="Times New Roman"/>
          <w:sz w:val="24"/>
          <w:szCs w:val="24"/>
          <w:lang w:val="it-IT"/>
        </w:rPr>
        <w:t xml:space="preserve"> Atribuțiile, competențele responsabilitäțile cuprinse în prezentul regulament nu sunt limitative, acestea completându-se cu cele preväzute de legislația în vigoare, precum cu alte acte emise de către conducerea CREŞA </w:t>
      </w:r>
      <w:r w:rsidR="00E34F29" w:rsidRPr="00CF6FE5">
        <w:rPr>
          <w:rFonts w:ascii="Times New Roman" w:hAnsi="Times New Roman" w:cs="Times New Roman"/>
          <w:sz w:val="24"/>
          <w:szCs w:val="24"/>
          <w:lang w:val="it-IT"/>
        </w:rPr>
        <w:t>–</w:t>
      </w:r>
      <w:r w:rsidR="00047D6B" w:rsidRPr="00CF6FE5">
        <w:rPr>
          <w:rFonts w:ascii="Times New Roman" w:hAnsi="Times New Roman" w:cs="Times New Roman"/>
          <w:sz w:val="24"/>
          <w:szCs w:val="24"/>
          <w:lang w:val="it-IT"/>
        </w:rPr>
        <w:t>CRAIOVA</w:t>
      </w:r>
      <w:r w:rsidR="00E34F29" w:rsidRPr="00CF6FE5">
        <w:rPr>
          <w:rFonts w:ascii="Times New Roman" w:hAnsi="Times New Roman" w:cs="Times New Roman"/>
          <w:sz w:val="24"/>
          <w:szCs w:val="24"/>
          <w:lang w:val="it-IT"/>
        </w:rPr>
        <w:t>.</w:t>
      </w:r>
    </w:p>
    <w:p w:rsidR="00C36D48" w:rsidRPr="00CF6FE5" w:rsidRDefault="00D230B1" w:rsidP="00AB749C">
      <w:pPr>
        <w:pStyle w:val="ListParagraph"/>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82</w:t>
      </w:r>
      <w:r w:rsidRPr="00CF6FE5">
        <w:rPr>
          <w:rFonts w:ascii="Times New Roman" w:hAnsi="Times New Roman" w:cs="Times New Roman"/>
          <w:sz w:val="24"/>
          <w:szCs w:val="24"/>
          <w:lang w:val="it-IT"/>
        </w:rPr>
        <w:t xml:space="preserve"> Prevederile prezentului Regulament de Organizare si Funcționare produc efecte fat</w:t>
      </w:r>
      <w:r w:rsidR="00CF6FE5">
        <w:rPr>
          <w:rFonts w:ascii="Times New Roman" w:hAnsi="Times New Roman" w:cs="Times New Roman"/>
          <w:sz w:val="24"/>
          <w:szCs w:val="24"/>
          <w:lang w:val="it-IT"/>
        </w:rPr>
        <w:t>ă</w:t>
      </w:r>
      <w:r w:rsidRPr="00CF6FE5">
        <w:rPr>
          <w:rFonts w:ascii="Times New Roman" w:hAnsi="Times New Roman" w:cs="Times New Roman"/>
          <w:sz w:val="24"/>
          <w:szCs w:val="24"/>
          <w:lang w:val="it-IT"/>
        </w:rPr>
        <w:t xml:space="preserve"> de toți angajații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fata de toți terții care se adresează instituției pentru exercitarea uneia din atribuțiile aflate în sarcina acesteia. </w:t>
      </w:r>
    </w:p>
    <w:p w:rsidR="00E34F29" w:rsidRPr="00CF6FE5" w:rsidRDefault="00E34F29" w:rsidP="00AB749C">
      <w:pPr>
        <w:pStyle w:val="ListParagraph"/>
        <w:spacing w:line="360" w:lineRule="auto"/>
        <w:ind w:left="0" w:firstLine="720"/>
        <w:jc w:val="both"/>
        <w:rPr>
          <w:rFonts w:ascii="Times New Roman" w:hAnsi="Times New Roman" w:cs="Times New Roman"/>
          <w:sz w:val="24"/>
          <w:szCs w:val="24"/>
          <w:lang w:val="it-IT"/>
        </w:rPr>
      </w:pPr>
    </w:p>
    <w:p w:rsidR="00E34F29" w:rsidRPr="00CF6FE5" w:rsidRDefault="00E34F29" w:rsidP="00AB749C">
      <w:pPr>
        <w:pStyle w:val="ListParagraph"/>
        <w:spacing w:line="360" w:lineRule="auto"/>
        <w:ind w:left="0" w:firstLine="720"/>
        <w:jc w:val="both"/>
        <w:rPr>
          <w:rFonts w:ascii="Times New Roman" w:hAnsi="Times New Roman" w:cs="Times New Roman"/>
          <w:sz w:val="24"/>
          <w:szCs w:val="24"/>
          <w:lang w:val="it-IT"/>
        </w:rPr>
      </w:pPr>
    </w:p>
    <w:p w:rsidR="00CF6FE5" w:rsidRDefault="00CF6FE5" w:rsidP="00AB749C">
      <w:pPr>
        <w:pStyle w:val="ListParagraph"/>
        <w:spacing w:line="360" w:lineRule="auto"/>
        <w:ind w:left="0" w:firstLine="720"/>
        <w:jc w:val="both"/>
        <w:rPr>
          <w:rFonts w:ascii="Times New Roman" w:hAnsi="Times New Roman" w:cs="Times New Roman"/>
          <w:sz w:val="24"/>
          <w:szCs w:val="24"/>
          <w:lang w:val="it-IT"/>
        </w:rPr>
      </w:pPr>
    </w:p>
    <w:p w:rsidR="00CF6FE5" w:rsidRPr="00CF6FE5" w:rsidRDefault="00CF6FE5" w:rsidP="00CF6FE5">
      <w:pPr>
        <w:rPr>
          <w:b/>
          <w:sz w:val="24"/>
          <w:szCs w:val="24"/>
          <w:lang w:val="it-IT"/>
        </w:rPr>
      </w:pPr>
    </w:p>
    <w:p w:rsidR="00CF6FE5" w:rsidRPr="00BA73B1" w:rsidRDefault="00CF6FE5" w:rsidP="00CF6FE5">
      <w:pPr>
        <w:rPr>
          <w:rFonts w:ascii="Times New Roman" w:hAnsi="Times New Roman" w:cs="Times New Roman"/>
          <w:b/>
          <w:sz w:val="24"/>
          <w:szCs w:val="24"/>
          <w:lang w:val="it-IT"/>
        </w:rPr>
      </w:pPr>
    </w:p>
    <w:p w:rsidR="00CF6FE5" w:rsidRPr="00BA73B1" w:rsidRDefault="00CF6FE5" w:rsidP="00CF6FE5">
      <w:pPr>
        <w:jc w:val="center"/>
        <w:rPr>
          <w:rFonts w:ascii="Times New Roman" w:hAnsi="Times New Roman" w:cs="Times New Roman"/>
          <w:b/>
          <w:sz w:val="24"/>
          <w:szCs w:val="24"/>
          <w:lang w:val="it-IT"/>
        </w:rPr>
      </w:pPr>
    </w:p>
    <w:sectPr w:rsidR="00CF6FE5" w:rsidRPr="00BA73B1" w:rsidSect="00554986">
      <w:pgSz w:w="11906" w:h="16838"/>
      <w:pgMar w:top="5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986" w:rsidRDefault="00554986" w:rsidP="00554986">
      <w:pPr>
        <w:spacing w:after="0" w:line="240" w:lineRule="auto"/>
      </w:pPr>
      <w:r>
        <w:separator/>
      </w:r>
    </w:p>
  </w:endnote>
  <w:endnote w:type="continuationSeparator" w:id="1">
    <w:p w:rsidR="00554986" w:rsidRDefault="00554986" w:rsidP="0055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986" w:rsidRDefault="00554986" w:rsidP="00554986">
      <w:pPr>
        <w:spacing w:after="0" w:line="240" w:lineRule="auto"/>
      </w:pPr>
      <w:r>
        <w:separator/>
      </w:r>
    </w:p>
  </w:footnote>
  <w:footnote w:type="continuationSeparator" w:id="1">
    <w:p w:rsidR="00554986" w:rsidRDefault="00554986" w:rsidP="00554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7C3"/>
    <w:multiLevelType w:val="hybridMultilevel"/>
    <w:tmpl w:val="4E080580"/>
    <w:lvl w:ilvl="0" w:tplc="F9C82F20">
      <w:start w:val="1"/>
      <w:numFmt w:val="lowerLetter"/>
      <w:lvlText w:val="%1)"/>
      <w:lvlJc w:val="left"/>
      <w:pPr>
        <w:ind w:left="1658" w:hanging="360"/>
      </w:pPr>
      <w:rPr>
        <w:rFonts w:hint="default"/>
      </w:rPr>
    </w:lvl>
    <w:lvl w:ilvl="1" w:tplc="04180019" w:tentative="1">
      <w:start w:val="1"/>
      <w:numFmt w:val="lowerLetter"/>
      <w:lvlText w:val="%2."/>
      <w:lvlJc w:val="left"/>
      <w:pPr>
        <w:ind w:left="2378" w:hanging="360"/>
      </w:pPr>
    </w:lvl>
    <w:lvl w:ilvl="2" w:tplc="0418001B" w:tentative="1">
      <w:start w:val="1"/>
      <w:numFmt w:val="lowerRoman"/>
      <w:lvlText w:val="%3."/>
      <w:lvlJc w:val="right"/>
      <w:pPr>
        <w:ind w:left="3098" w:hanging="180"/>
      </w:pPr>
    </w:lvl>
    <w:lvl w:ilvl="3" w:tplc="0418000F" w:tentative="1">
      <w:start w:val="1"/>
      <w:numFmt w:val="decimal"/>
      <w:lvlText w:val="%4."/>
      <w:lvlJc w:val="left"/>
      <w:pPr>
        <w:ind w:left="3818" w:hanging="360"/>
      </w:pPr>
    </w:lvl>
    <w:lvl w:ilvl="4" w:tplc="04180019" w:tentative="1">
      <w:start w:val="1"/>
      <w:numFmt w:val="lowerLetter"/>
      <w:lvlText w:val="%5."/>
      <w:lvlJc w:val="left"/>
      <w:pPr>
        <w:ind w:left="4538" w:hanging="360"/>
      </w:pPr>
    </w:lvl>
    <w:lvl w:ilvl="5" w:tplc="0418001B" w:tentative="1">
      <w:start w:val="1"/>
      <w:numFmt w:val="lowerRoman"/>
      <w:lvlText w:val="%6."/>
      <w:lvlJc w:val="right"/>
      <w:pPr>
        <w:ind w:left="5258" w:hanging="180"/>
      </w:pPr>
    </w:lvl>
    <w:lvl w:ilvl="6" w:tplc="0418000F" w:tentative="1">
      <w:start w:val="1"/>
      <w:numFmt w:val="decimal"/>
      <w:lvlText w:val="%7."/>
      <w:lvlJc w:val="left"/>
      <w:pPr>
        <w:ind w:left="5978" w:hanging="360"/>
      </w:pPr>
    </w:lvl>
    <w:lvl w:ilvl="7" w:tplc="04180019" w:tentative="1">
      <w:start w:val="1"/>
      <w:numFmt w:val="lowerLetter"/>
      <w:lvlText w:val="%8."/>
      <w:lvlJc w:val="left"/>
      <w:pPr>
        <w:ind w:left="6698" w:hanging="360"/>
      </w:pPr>
    </w:lvl>
    <w:lvl w:ilvl="8" w:tplc="0418001B" w:tentative="1">
      <w:start w:val="1"/>
      <w:numFmt w:val="lowerRoman"/>
      <w:lvlText w:val="%9."/>
      <w:lvlJc w:val="right"/>
      <w:pPr>
        <w:ind w:left="7418" w:hanging="180"/>
      </w:pPr>
    </w:lvl>
  </w:abstractNum>
  <w:abstractNum w:abstractNumId="1">
    <w:nsid w:val="089908C8"/>
    <w:multiLevelType w:val="hybridMultilevel"/>
    <w:tmpl w:val="6DCE13F6"/>
    <w:lvl w:ilvl="0" w:tplc="5C7A281E">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nsid w:val="09AD6565"/>
    <w:multiLevelType w:val="multilevel"/>
    <w:tmpl w:val="1DF46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B65CF"/>
    <w:multiLevelType w:val="hybridMultilevel"/>
    <w:tmpl w:val="B6685212"/>
    <w:lvl w:ilvl="0" w:tplc="D8EEB8AE">
      <w:start w:val="1"/>
      <w:numFmt w:val="lowerLetter"/>
      <w:lvlText w:val="%1)"/>
      <w:lvlJc w:val="left"/>
      <w:pPr>
        <w:ind w:left="2160" w:hanging="360"/>
      </w:pPr>
      <w:rPr>
        <w:rFonts w:hint="default"/>
        <w:b w:val="0"/>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
    <w:nsid w:val="10E42254"/>
    <w:multiLevelType w:val="hybridMultilevel"/>
    <w:tmpl w:val="E59AD9A4"/>
    <w:lvl w:ilvl="0" w:tplc="E6DC3014">
      <w:start w:val="1"/>
      <w:numFmt w:val="lowerLetter"/>
      <w:lvlText w:val="%1)"/>
      <w:lvlJc w:val="left"/>
      <w:pPr>
        <w:ind w:left="786" w:hanging="360"/>
      </w:pPr>
      <w:rPr>
        <w:rFonts w:ascii="Times New Roman" w:hAnsi="Times New Roman" w:cs="Times New Roman" w:hint="default"/>
        <w:color w:val="auto"/>
        <w:sz w:val="24"/>
        <w:szCs w:val="24"/>
      </w:rPr>
    </w:lvl>
    <w:lvl w:ilvl="1" w:tplc="04180019" w:tentative="1">
      <w:start w:val="1"/>
      <w:numFmt w:val="lowerLetter"/>
      <w:lvlText w:val="%2."/>
      <w:lvlJc w:val="left"/>
      <w:pPr>
        <w:ind w:left="1658" w:hanging="360"/>
      </w:pPr>
    </w:lvl>
    <w:lvl w:ilvl="2" w:tplc="0418001B" w:tentative="1">
      <w:start w:val="1"/>
      <w:numFmt w:val="lowerRoman"/>
      <w:lvlText w:val="%3."/>
      <w:lvlJc w:val="right"/>
      <w:pPr>
        <w:ind w:left="2378" w:hanging="180"/>
      </w:pPr>
    </w:lvl>
    <w:lvl w:ilvl="3" w:tplc="0418000F" w:tentative="1">
      <w:start w:val="1"/>
      <w:numFmt w:val="decimal"/>
      <w:lvlText w:val="%4."/>
      <w:lvlJc w:val="left"/>
      <w:pPr>
        <w:ind w:left="3098" w:hanging="360"/>
      </w:pPr>
    </w:lvl>
    <w:lvl w:ilvl="4" w:tplc="04180019" w:tentative="1">
      <w:start w:val="1"/>
      <w:numFmt w:val="lowerLetter"/>
      <w:lvlText w:val="%5."/>
      <w:lvlJc w:val="left"/>
      <w:pPr>
        <w:ind w:left="3818" w:hanging="360"/>
      </w:pPr>
    </w:lvl>
    <w:lvl w:ilvl="5" w:tplc="0418001B" w:tentative="1">
      <w:start w:val="1"/>
      <w:numFmt w:val="lowerRoman"/>
      <w:lvlText w:val="%6."/>
      <w:lvlJc w:val="right"/>
      <w:pPr>
        <w:ind w:left="4538" w:hanging="180"/>
      </w:pPr>
    </w:lvl>
    <w:lvl w:ilvl="6" w:tplc="0418000F" w:tentative="1">
      <w:start w:val="1"/>
      <w:numFmt w:val="decimal"/>
      <w:lvlText w:val="%7."/>
      <w:lvlJc w:val="left"/>
      <w:pPr>
        <w:ind w:left="5258" w:hanging="360"/>
      </w:pPr>
    </w:lvl>
    <w:lvl w:ilvl="7" w:tplc="04180019" w:tentative="1">
      <w:start w:val="1"/>
      <w:numFmt w:val="lowerLetter"/>
      <w:lvlText w:val="%8."/>
      <w:lvlJc w:val="left"/>
      <w:pPr>
        <w:ind w:left="5978" w:hanging="360"/>
      </w:pPr>
    </w:lvl>
    <w:lvl w:ilvl="8" w:tplc="0418001B" w:tentative="1">
      <w:start w:val="1"/>
      <w:numFmt w:val="lowerRoman"/>
      <w:lvlText w:val="%9."/>
      <w:lvlJc w:val="right"/>
      <w:pPr>
        <w:ind w:left="6698" w:hanging="180"/>
      </w:pPr>
    </w:lvl>
  </w:abstractNum>
  <w:abstractNum w:abstractNumId="5">
    <w:nsid w:val="13F250C0"/>
    <w:multiLevelType w:val="multilevel"/>
    <w:tmpl w:val="1C203CF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80D81"/>
    <w:multiLevelType w:val="multilevel"/>
    <w:tmpl w:val="A426F90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41E3C"/>
    <w:multiLevelType w:val="hybridMultilevel"/>
    <w:tmpl w:val="D5C2118E"/>
    <w:lvl w:ilvl="0" w:tplc="A04E6CF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8">
    <w:nsid w:val="1D434644"/>
    <w:multiLevelType w:val="hybridMultilevel"/>
    <w:tmpl w:val="ABCE9D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FBF1DD1"/>
    <w:multiLevelType w:val="hybridMultilevel"/>
    <w:tmpl w:val="C3949B14"/>
    <w:lvl w:ilvl="0" w:tplc="2C365C1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487F72"/>
    <w:multiLevelType w:val="hybridMultilevel"/>
    <w:tmpl w:val="FDAAEBDA"/>
    <w:lvl w:ilvl="0" w:tplc="9842960E">
      <w:start w:val="1"/>
      <w:numFmt w:val="lowerLetter"/>
      <w:lvlText w:val="%1)"/>
      <w:lvlJc w:val="left"/>
      <w:pPr>
        <w:ind w:left="720" w:hanging="360"/>
      </w:pPr>
      <w:rPr>
        <w:rFonts w:ascii="Arial" w:hAnsi="Arial" w:cs="Arial" w:hint="default"/>
        <w:color w:val="FF00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EB0CC8"/>
    <w:multiLevelType w:val="hybridMultilevel"/>
    <w:tmpl w:val="A4980BDC"/>
    <w:lvl w:ilvl="0" w:tplc="8D7AF5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BB914B7"/>
    <w:multiLevelType w:val="hybridMultilevel"/>
    <w:tmpl w:val="600E7B36"/>
    <w:lvl w:ilvl="0" w:tplc="0418000B">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3">
    <w:nsid w:val="2C6F5D59"/>
    <w:multiLevelType w:val="multilevel"/>
    <w:tmpl w:val="BABC4F8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836E2"/>
    <w:multiLevelType w:val="hybridMultilevel"/>
    <w:tmpl w:val="2186694E"/>
    <w:lvl w:ilvl="0" w:tplc="B52286D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8E7AFE"/>
    <w:multiLevelType w:val="hybridMultilevel"/>
    <w:tmpl w:val="82B24946"/>
    <w:lvl w:ilvl="0" w:tplc="04180003">
      <w:start w:val="1"/>
      <w:numFmt w:val="bullet"/>
      <w:lvlText w:val="o"/>
      <w:lvlJc w:val="left"/>
      <w:pPr>
        <w:ind w:left="1847" w:hanging="360"/>
      </w:pPr>
      <w:rPr>
        <w:rFonts w:ascii="Courier New" w:hAnsi="Courier New" w:cs="Courier New" w:hint="default"/>
      </w:rPr>
    </w:lvl>
    <w:lvl w:ilvl="1" w:tplc="04180003" w:tentative="1">
      <w:start w:val="1"/>
      <w:numFmt w:val="bullet"/>
      <w:lvlText w:val="o"/>
      <w:lvlJc w:val="left"/>
      <w:pPr>
        <w:ind w:left="2567" w:hanging="360"/>
      </w:pPr>
      <w:rPr>
        <w:rFonts w:ascii="Courier New" w:hAnsi="Courier New" w:cs="Courier New" w:hint="default"/>
      </w:rPr>
    </w:lvl>
    <w:lvl w:ilvl="2" w:tplc="04180005" w:tentative="1">
      <w:start w:val="1"/>
      <w:numFmt w:val="bullet"/>
      <w:lvlText w:val=""/>
      <w:lvlJc w:val="left"/>
      <w:pPr>
        <w:ind w:left="3287" w:hanging="360"/>
      </w:pPr>
      <w:rPr>
        <w:rFonts w:ascii="Wingdings" w:hAnsi="Wingdings" w:hint="default"/>
      </w:rPr>
    </w:lvl>
    <w:lvl w:ilvl="3" w:tplc="04180001" w:tentative="1">
      <w:start w:val="1"/>
      <w:numFmt w:val="bullet"/>
      <w:lvlText w:val=""/>
      <w:lvlJc w:val="left"/>
      <w:pPr>
        <w:ind w:left="4007" w:hanging="360"/>
      </w:pPr>
      <w:rPr>
        <w:rFonts w:ascii="Symbol" w:hAnsi="Symbol" w:hint="default"/>
      </w:rPr>
    </w:lvl>
    <w:lvl w:ilvl="4" w:tplc="04180003" w:tentative="1">
      <w:start w:val="1"/>
      <w:numFmt w:val="bullet"/>
      <w:lvlText w:val="o"/>
      <w:lvlJc w:val="left"/>
      <w:pPr>
        <w:ind w:left="4727" w:hanging="360"/>
      </w:pPr>
      <w:rPr>
        <w:rFonts w:ascii="Courier New" w:hAnsi="Courier New" w:cs="Courier New" w:hint="default"/>
      </w:rPr>
    </w:lvl>
    <w:lvl w:ilvl="5" w:tplc="04180005" w:tentative="1">
      <w:start w:val="1"/>
      <w:numFmt w:val="bullet"/>
      <w:lvlText w:val=""/>
      <w:lvlJc w:val="left"/>
      <w:pPr>
        <w:ind w:left="5447" w:hanging="360"/>
      </w:pPr>
      <w:rPr>
        <w:rFonts w:ascii="Wingdings" w:hAnsi="Wingdings" w:hint="default"/>
      </w:rPr>
    </w:lvl>
    <w:lvl w:ilvl="6" w:tplc="04180001" w:tentative="1">
      <w:start w:val="1"/>
      <w:numFmt w:val="bullet"/>
      <w:lvlText w:val=""/>
      <w:lvlJc w:val="left"/>
      <w:pPr>
        <w:ind w:left="6167" w:hanging="360"/>
      </w:pPr>
      <w:rPr>
        <w:rFonts w:ascii="Symbol" w:hAnsi="Symbol" w:hint="default"/>
      </w:rPr>
    </w:lvl>
    <w:lvl w:ilvl="7" w:tplc="04180003" w:tentative="1">
      <w:start w:val="1"/>
      <w:numFmt w:val="bullet"/>
      <w:lvlText w:val="o"/>
      <w:lvlJc w:val="left"/>
      <w:pPr>
        <w:ind w:left="6887" w:hanging="360"/>
      </w:pPr>
      <w:rPr>
        <w:rFonts w:ascii="Courier New" w:hAnsi="Courier New" w:cs="Courier New" w:hint="default"/>
      </w:rPr>
    </w:lvl>
    <w:lvl w:ilvl="8" w:tplc="04180005" w:tentative="1">
      <w:start w:val="1"/>
      <w:numFmt w:val="bullet"/>
      <w:lvlText w:val=""/>
      <w:lvlJc w:val="left"/>
      <w:pPr>
        <w:ind w:left="7607" w:hanging="360"/>
      </w:pPr>
      <w:rPr>
        <w:rFonts w:ascii="Wingdings" w:hAnsi="Wingdings" w:hint="default"/>
      </w:rPr>
    </w:lvl>
  </w:abstractNum>
  <w:abstractNum w:abstractNumId="16">
    <w:nsid w:val="35AD644D"/>
    <w:multiLevelType w:val="hybridMultilevel"/>
    <w:tmpl w:val="964C7558"/>
    <w:lvl w:ilvl="0" w:tplc="3274FF38">
      <w:start w:val="1"/>
      <w:numFmt w:val="lowerLetter"/>
      <w:lvlText w:val="%1)"/>
      <w:lvlJc w:val="left"/>
      <w:pPr>
        <w:ind w:left="1997" w:hanging="360"/>
      </w:pPr>
      <w:rPr>
        <w:rFonts w:hint="default"/>
        <w:b w:val="0"/>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17">
    <w:nsid w:val="3849114F"/>
    <w:multiLevelType w:val="hybridMultilevel"/>
    <w:tmpl w:val="CE7AB48E"/>
    <w:lvl w:ilvl="0" w:tplc="C032B114">
      <w:start w:val="16"/>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279BD"/>
    <w:multiLevelType w:val="hybridMultilevel"/>
    <w:tmpl w:val="0FC6A514"/>
    <w:lvl w:ilvl="0" w:tplc="04090003">
      <w:start w:val="1"/>
      <w:numFmt w:val="bullet"/>
      <w:lvlText w:val="o"/>
      <w:lvlJc w:val="left"/>
      <w:pPr>
        <w:ind w:left="1425" w:hanging="360"/>
      </w:pPr>
      <w:rPr>
        <w:rFonts w:ascii="Courier New" w:hAnsi="Courier New" w:cs="Courier New" w:hint="default"/>
      </w:rPr>
    </w:lvl>
    <w:lvl w:ilvl="1" w:tplc="04090003">
      <w:start w:val="1"/>
      <w:numFmt w:val="decimal"/>
      <w:lvlText w:val="%2."/>
      <w:lvlJc w:val="left"/>
      <w:pPr>
        <w:tabs>
          <w:tab w:val="num" w:pos="1495"/>
        </w:tabs>
        <w:ind w:left="1495"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3C74E1"/>
    <w:multiLevelType w:val="hybridMultilevel"/>
    <w:tmpl w:val="4F5C1092"/>
    <w:lvl w:ilvl="0" w:tplc="FBFA3B96">
      <w:start w:val="1"/>
      <w:numFmt w:val="upperLetter"/>
      <w:lvlText w:val="%1)"/>
      <w:lvlJc w:val="left"/>
      <w:pPr>
        <w:ind w:left="1637"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0">
    <w:nsid w:val="49A20CB2"/>
    <w:multiLevelType w:val="hybridMultilevel"/>
    <w:tmpl w:val="225EBF44"/>
    <w:lvl w:ilvl="0" w:tplc="5F48D8E4">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1">
    <w:nsid w:val="501E65DE"/>
    <w:multiLevelType w:val="hybridMultilevel"/>
    <w:tmpl w:val="7D802968"/>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1FF7B5B"/>
    <w:multiLevelType w:val="hybridMultilevel"/>
    <w:tmpl w:val="D72C2E1E"/>
    <w:lvl w:ilvl="0" w:tplc="05CE2F0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3">
    <w:nsid w:val="54022075"/>
    <w:multiLevelType w:val="multilevel"/>
    <w:tmpl w:val="BBE0FFC2"/>
    <w:lvl w:ilvl="0">
      <w:start w:val="1"/>
      <w:numFmt w:val="lowerLetter"/>
      <w:lvlText w:val="%1)"/>
      <w:lvlJc w:val="left"/>
      <w:rPr>
        <w:rFonts w:asciiTheme="minorHAnsi" w:eastAsiaTheme="minorHAnsi" w:hAnsiTheme="minorHAnsi" w:cstheme="minorBid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FF325C"/>
    <w:multiLevelType w:val="hybridMultilevel"/>
    <w:tmpl w:val="3C3C5D40"/>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5">
    <w:nsid w:val="5F017DDB"/>
    <w:multiLevelType w:val="hybridMultilevel"/>
    <w:tmpl w:val="2C04FC44"/>
    <w:lvl w:ilvl="0" w:tplc="D76CC11E">
      <w:start w:val="1"/>
      <w:numFmt w:val="lowerLetter"/>
      <w:lvlText w:val="%1)"/>
      <w:lvlJc w:val="left"/>
      <w:pPr>
        <w:ind w:left="1997" w:hanging="360"/>
      </w:pPr>
      <w:rPr>
        <w:rFonts w:hint="default"/>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26">
    <w:nsid w:val="5F620B11"/>
    <w:multiLevelType w:val="hybridMultilevel"/>
    <w:tmpl w:val="43AA5EE8"/>
    <w:lvl w:ilvl="0" w:tplc="AD4A973C">
      <w:start w:val="22"/>
      <w:numFmt w:val="lowerLetter"/>
      <w:lvlText w:val="%1)"/>
      <w:lvlJc w:val="left"/>
      <w:pPr>
        <w:ind w:left="1572" w:hanging="360"/>
      </w:pPr>
      <w:rPr>
        <w:rFonts w:hint="default"/>
        <w:color w:val="000000"/>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7">
    <w:nsid w:val="618334E7"/>
    <w:multiLevelType w:val="multilevel"/>
    <w:tmpl w:val="7CB00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4A2E4A"/>
    <w:multiLevelType w:val="hybridMultilevel"/>
    <w:tmpl w:val="955A3546"/>
    <w:lvl w:ilvl="0" w:tplc="2754119A">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4"/>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7"/>
  </w:num>
  <w:num w:numId="7">
    <w:abstractNumId w:val="20"/>
  </w:num>
  <w:num w:numId="8">
    <w:abstractNumId w:val="1"/>
  </w:num>
  <w:num w:numId="9">
    <w:abstractNumId w:val="24"/>
  </w:num>
  <w:num w:numId="10">
    <w:abstractNumId w:val="19"/>
  </w:num>
  <w:num w:numId="11">
    <w:abstractNumId w:val="3"/>
  </w:num>
  <w:num w:numId="12">
    <w:abstractNumId w:val="16"/>
  </w:num>
  <w:num w:numId="13">
    <w:abstractNumId w:val="25"/>
  </w:num>
  <w:num w:numId="14">
    <w:abstractNumId w:val="8"/>
  </w:num>
  <w:num w:numId="15">
    <w:abstractNumId w:val="22"/>
  </w:num>
  <w:num w:numId="16">
    <w:abstractNumId w:val="0"/>
  </w:num>
  <w:num w:numId="17">
    <w:abstractNumId w:val="10"/>
  </w:num>
  <w:num w:numId="18">
    <w:abstractNumId w:val="4"/>
  </w:num>
  <w:num w:numId="19">
    <w:abstractNumId w:val="12"/>
  </w:num>
  <w:num w:numId="20">
    <w:abstractNumId w:val="11"/>
  </w:num>
  <w:num w:numId="21">
    <w:abstractNumId w:val="9"/>
  </w:num>
  <w:num w:numId="22">
    <w:abstractNumId w:val="23"/>
  </w:num>
  <w:num w:numId="23">
    <w:abstractNumId w:val="6"/>
  </w:num>
  <w:num w:numId="24">
    <w:abstractNumId w:val="27"/>
  </w:num>
  <w:num w:numId="25">
    <w:abstractNumId w:val="13"/>
  </w:num>
  <w:num w:numId="26">
    <w:abstractNumId w:val="5"/>
  </w:num>
  <w:num w:numId="27">
    <w:abstractNumId w:val="2"/>
  </w:num>
  <w:num w:numId="28">
    <w:abstractNumId w:val="17"/>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0"/>
    <w:footnote w:id="1"/>
  </w:footnotePr>
  <w:endnotePr>
    <w:endnote w:id="0"/>
    <w:endnote w:id="1"/>
  </w:endnotePr>
  <w:compat/>
  <w:rsids>
    <w:rsidRoot w:val="00D230B1"/>
    <w:rsid w:val="00007402"/>
    <w:rsid w:val="0002549A"/>
    <w:rsid w:val="00031C7C"/>
    <w:rsid w:val="00047D6B"/>
    <w:rsid w:val="000777F0"/>
    <w:rsid w:val="000A62B9"/>
    <w:rsid w:val="000B0168"/>
    <w:rsid w:val="000C2920"/>
    <w:rsid w:val="000E7E43"/>
    <w:rsid w:val="0010429D"/>
    <w:rsid w:val="00116DE5"/>
    <w:rsid w:val="00132D2B"/>
    <w:rsid w:val="00142EB5"/>
    <w:rsid w:val="00146D13"/>
    <w:rsid w:val="001948E8"/>
    <w:rsid w:val="001A58FA"/>
    <w:rsid w:val="001B3AAB"/>
    <w:rsid w:val="001D4802"/>
    <w:rsid w:val="00236101"/>
    <w:rsid w:val="00240A5D"/>
    <w:rsid w:val="002458CC"/>
    <w:rsid w:val="00251A86"/>
    <w:rsid w:val="00255566"/>
    <w:rsid w:val="00275F8D"/>
    <w:rsid w:val="00286729"/>
    <w:rsid w:val="002A72B2"/>
    <w:rsid w:val="002D03FC"/>
    <w:rsid w:val="002F6E2A"/>
    <w:rsid w:val="00306317"/>
    <w:rsid w:val="00313A01"/>
    <w:rsid w:val="003217A5"/>
    <w:rsid w:val="00340D22"/>
    <w:rsid w:val="00346926"/>
    <w:rsid w:val="00357EF8"/>
    <w:rsid w:val="003B24F5"/>
    <w:rsid w:val="003B4A83"/>
    <w:rsid w:val="003F423D"/>
    <w:rsid w:val="00411407"/>
    <w:rsid w:val="004316CC"/>
    <w:rsid w:val="004329D3"/>
    <w:rsid w:val="00465F27"/>
    <w:rsid w:val="00467D00"/>
    <w:rsid w:val="00472B87"/>
    <w:rsid w:val="00475EA1"/>
    <w:rsid w:val="00477794"/>
    <w:rsid w:val="004A6195"/>
    <w:rsid w:val="004B797D"/>
    <w:rsid w:val="004E0434"/>
    <w:rsid w:val="004F216B"/>
    <w:rsid w:val="004F37BB"/>
    <w:rsid w:val="00500703"/>
    <w:rsid w:val="00510E46"/>
    <w:rsid w:val="00513F53"/>
    <w:rsid w:val="005463B6"/>
    <w:rsid w:val="005543DE"/>
    <w:rsid w:val="00554986"/>
    <w:rsid w:val="005611DD"/>
    <w:rsid w:val="00586968"/>
    <w:rsid w:val="005934DB"/>
    <w:rsid w:val="005A2C6B"/>
    <w:rsid w:val="005D72E9"/>
    <w:rsid w:val="00600413"/>
    <w:rsid w:val="00612876"/>
    <w:rsid w:val="00617EF1"/>
    <w:rsid w:val="006244E1"/>
    <w:rsid w:val="0063639A"/>
    <w:rsid w:val="00671A12"/>
    <w:rsid w:val="006A095E"/>
    <w:rsid w:val="006D7354"/>
    <w:rsid w:val="00711C82"/>
    <w:rsid w:val="00711F6C"/>
    <w:rsid w:val="00721539"/>
    <w:rsid w:val="00761764"/>
    <w:rsid w:val="00770217"/>
    <w:rsid w:val="00776D14"/>
    <w:rsid w:val="007877DF"/>
    <w:rsid w:val="007C136F"/>
    <w:rsid w:val="007C7842"/>
    <w:rsid w:val="00827FB6"/>
    <w:rsid w:val="008445E9"/>
    <w:rsid w:val="008768B6"/>
    <w:rsid w:val="008802CD"/>
    <w:rsid w:val="00886965"/>
    <w:rsid w:val="008A269E"/>
    <w:rsid w:val="008A6696"/>
    <w:rsid w:val="008C26B4"/>
    <w:rsid w:val="008D49EB"/>
    <w:rsid w:val="008E14AB"/>
    <w:rsid w:val="008E5C3F"/>
    <w:rsid w:val="00922B4D"/>
    <w:rsid w:val="00936E8F"/>
    <w:rsid w:val="00950F0F"/>
    <w:rsid w:val="009515F3"/>
    <w:rsid w:val="00963769"/>
    <w:rsid w:val="009F74EF"/>
    <w:rsid w:val="00A020EE"/>
    <w:rsid w:val="00A44475"/>
    <w:rsid w:val="00A57808"/>
    <w:rsid w:val="00A81425"/>
    <w:rsid w:val="00A943DD"/>
    <w:rsid w:val="00A9553B"/>
    <w:rsid w:val="00AB2C6B"/>
    <w:rsid w:val="00AB749C"/>
    <w:rsid w:val="00AB7E0D"/>
    <w:rsid w:val="00AD1713"/>
    <w:rsid w:val="00AF5F30"/>
    <w:rsid w:val="00B0748E"/>
    <w:rsid w:val="00B101BF"/>
    <w:rsid w:val="00B24C2F"/>
    <w:rsid w:val="00B275A3"/>
    <w:rsid w:val="00B30C5C"/>
    <w:rsid w:val="00B62D39"/>
    <w:rsid w:val="00BA73B1"/>
    <w:rsid w:val="00BC025D"/>
    <w:rsid w:val="00C36D48"/>
    <w:rsid w:val="00C471C6"/>
    <w:rsid w:val="00C63E88"/>
    <w:rsid w:val="00CC4799"/>
    <w:rsid w:val="00CE283A"/>
    <w:rsid w:val="00CF6FE5"/>
    <w:rsid w:val="00D1597E"/>
    <w:rsid w:val="00D230B1"/>
    <w:rsid w:val="00D459DB"/>
    <w:rsid w:val="00D54167"/>
    <w:rsid w:val="00D760C5"/>
    <w:rsid w:val="00DA5AC9"/>
    <w:rsid w:val="00DB11E7"/>
    <w:rsid w:val="00DB2963"/>
    <w:rsid w:val="00DB5C7A"/>
    <w:rsid w:val="00DC0C6E"/>
    <w:rsid w:val="00DC2A89"/>
    <w:rsid w:val="00E0718E"/>
    <w:rsid w:val="00E072C5"/>
    <w:rsid w:val="00E26AEB"/>
    <w:rsid w:val="00E32B35"/>
    <w:rsid w:val="00E34F29"/>
    <w:rsid w:val="00E95FC9"/>
    <w:rsid w:val="00E967CA"/>
    <w:rsid w:val="00EA54F0"/>
    <w:rsid w:val="00EE5E56"/>
    <w:rsid w:val="00EF72DF"/>
    <w:rsid w:val="00F00C72"/>
    <w:rsid w:val="00F07E4B"/>
    <w:rsid w:val="00F32A4A"/>
    <w:rsid w:val="00F330D3"/>
    <w:rsid w:val="00F34B4A"/>
    <w:rsid w:val="00F36CB1"/>
    <w:rsid w:val="00F64F90"/>
    <w:rsid w:val="00F742AD"/>
    <w:rsid w:val="00F822DF"/>
    <w:rsid w:val="00F90A74"/>
    <w:rsid w:val="00F90DCA"/>
    <w:rsid w:val="00F928B4"/>
    <w:rsid w:val="00FB172D"/>
    <w:rsid w:val="00FD3C91"/>
    <w:rsid w:val="00FE7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49A"/>
    <w:pPr>
      <w:ind w:left="720"/>
      <w:contextualSpacing/>
    </w:pPr>
  </w:style>
  <w:style w:type="paragraph" w:styleId="BodyTextIndent3">
    <w:name w:val="Body Text Indent 3"/>
    <w:basedOn w:val="Normal"/>
    <w:link w:val="BodyTextIndent3Char"/>
    <w:rsid w:val="00DB11E7"/>
    <w:pPr>
      <w:suppressAutoHyphens/>
      <w:spacing w:after="0" w:line="360" w:lineRule="auto"/>
      <w:ind w:firstLine="1140"/>
      <w:jc w:val="both"/>
    </w:pPr>
    <w:rPr>
      <w:rFonts w:ascii="Times New Roman" w:eastAsia="Times New Roman" w:hAnsi="Times New Roman" w:cs="Times New Roman"/>
      <w:sz w:val="28"/>
      <w:szCs w:val="24"/>
      <w:lang w:val="ro-RO" w:eastAsia="ar-SA"/>
    </w:rPr>
  </w:style>
  <w:style w:type="character" w:customStyle="1" w:styleId="BodyTextIndent3Char">
    <w:name w:val="Body Text Indent 3 Char"/>
    <w:basedOn w:val="DefaultParagraphFont"/>
    <w:link w:val="BodyTextIndent3"/>
    <w:rsid w:val="00DB11E7"/>
    <w:rPr>
      <w:rFonts w:ascii="Times New Roman" w:eastAsia="Times New Roman" w:hAnsi="Times New Roman" w:cs="Times New Roman"/>
      <w:sz w:val="28"/>
      <w:szCs w:val="24"/>
      <w:lang w:val="ro-RO" w:eastAsia="ar-SA"/>
    </w:rPr>
  </w:style>
  <w:style w:type="character" w:styleId="Hyperlink">
    <w:name w:val="Hyperlink"/>
    <w:basedOn w:val="DefaultParagraphFont"/>
    <w:uiPriority w:val="99"/>
    <w:unhideWhenUsed/>
    <w:rsid w:val="00E072C5"/>
    <w:rPr>
      <w:color w:val="0000FF" w:themeColor="hyperlink"/>
      <w:u w:val="single"/>
    </w:rPr>
  </w:style>
  <w:style w:type="paragraph" w:styleId="BalloonText">
    <w:name w:val="Balloon Text"/>
    <w:basedOn w:val="Normal"/>
    <w:link w:val="BalloonTextChar"/>
    <w:uiPriority w:val="99"/>
    <w:semiHidden/>
    <w:unhideWhenUsed/>
    <w:rsid w:val="00A9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3B"/>
    <w:rPr>
      <w:rFonts w:ascii="Tahoma" w:hAnsi="Tahoma" w:cs="Tahoma"/>
      <w:sz w:val="16"/>
      <w:szCs w:val="16"/>
    </w:rPr>
  </w:style>
  <w:style w:type="paragraph" w:styleId="NoSpacing">
    <w:name w:val="No Spacing"/>
    <w:uiPriority w:val="1"/>
    <w:qFormat/>
    <w:rsid w:val="00477794"/>
    <w:pPr>
      <w:spacing w:after="0" w:line="240" w:lineRule="auto"/>
    </w:pPr>
  </w:style>
  <w:style w:type="character" w:customStyle="1" w:styleId="l5def2">
    <w:name w:val="l5def2"/>
    <w:basedOn w:val="DefaultParagraphFont"/>
    <w:rsid w:val="00F32A4A"/>
    <w:rPr>
      <w:rFonts w:ascii="Arial" w:hAnsi="Arial" w:cs="Arial" w:hint="default"/>
      <w:color w:val="000000"/>
      <w:sz w:val="26"/>
      <w:szCs w:val="26"/>
    </w:rPr>
  </w:style>
  <w:style w:type="character" w:customStyle="1" w:styleId="l5def1">
    <w:name w:val="l5def1"/>
    <w:basedOn w:val="DefaultParagraphFont"/>
    <w:rsid w:val="0010429D"/>
    <w:rPr>
      <w:rFonts w:ascii="Arial" w:hAnsi="Arial" w:cs="Arial" w:hint="default"/>
      <w:color w:val="000000"/>
      <w:sz w:val="26"/>
      <w:szCs w:val="26"/>
    </w:rPr>
  </w:style>
  <w:style w:type="character" w:customStyle="1" w:styleId="l5def3">
    <w:name w:val="l5def3"/>
    <w:basedOn w:val="DefaultParagraphFont"/>
    <w:rsid w:val="00711C82"/>
    <w:rPr>
      <w:rFonts w:ascii="Arial" w:hAnsi="Arial" w:cs="Arial" w:hint="default"/>
      <w:color w:val="000000"/>
      <w:sz w:val="26"/>
      <w:szCs w:val="26"/>
    </w:rPr>
  </w:style>
  <w:style w:type="paragraph" w:styleId="BodyText">
    <w:name w:val="Body Text"/>
    <w:basedOn w:val="Normal"/>
    <w:link w:val="BodyTextChar"/>
    <w:uiPriority w:val="99"/>
    <w:unhideWhenUsed/>
    <w:rsid w:val="00F34B4A"/>
    <w:pPr>
      <w:spacing w:after="120"/>
    </w:pPr>
  </w:style>
  <w:style w:type="character" w:customStyle="1" w:styleId="BodyTextChar">
    <w:name w:val="Body Text Char"/>
    <w:basedOn w:val="DefaultParagraphFont"/>
    <w:link w:val="BodyText"/>
    <w:rsid w:val="00F34B4A"/>
  </w:style>
  <w:style w:type="paragraph" w:styleId="Header">
    <w:name w:val="header"/>
    <w:basedOn w:val="Normal"/>
    <w:link w:val="HeaderChar"/>
    <w:uiPriority w:val="99"/>
    <w:semiHidden/>
    <w:unhideWhenUsed/>
    <w:rsid w:val="005549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986"/>
  </w:style>
  <w:style w:type="paragraph" w:styleId="Footer">
    <w:name w:val="footer"/>
    <w:basedOn w:val="Normal"/>
    <w:link w:val="FooterChar"/>
    <w:uiPriority w:val="99"/>
    <w:semiHidden/>
    <w:unhideWhenUsed/>
    <w:rsid w:val="005549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986"/>
  </w:style>
</w:styles>
</file>

<file path=word/webSettings.xml><?xml version="1.0" encoding="utf-8"?>
<w:webSettings xmlns:r="http://schemas.openxmlformats.org/officeDocument/2006/relationships" xmlns:w="http://schemas.openxmlformats.org/wordprocessingml/2006/main">
  <w:divs>
    <w:div w:id="92288230">
      <w:bodyDiv w:val="1"/>
      <w:marLeft w:val="0"/>
      <w:marRight w:val="0"/>
      <w:marTop w:val="0"/>
      <w:marBottom w:val="0"/>
      <w:divBdr>
        <w:top w:val="none" w:sz="0" w:space="0" w:color="auto"/>
        <w:left w:val="none" w:sz="0" w:space="0" w:color="auto"/>
        <w:bottom w:val="none" w:sz="0" w:space="0" w:color="auto"/>
        <w:right w:val="none" w:sz="0" w:space="0" w:color="auto"/>
      </w:divBdr>
      <w:divsChild>
        <w:div w:id="1980190145">
          <w:marLeft w:val="0"/>
          <w:marRight w:val="0"/>
          <w:marTop w:val="0"/>
          <w:marBottom w:val="0"/>
          <w:divBdr>
            <w:top w:val="none" w:sz="0" w:space="0" w:color="auto"/>
            <w:left w:val="none" w:sz="0" w:space="0" w:color="auto"/>
            <w:bottom w:val="none" w:sz="0" w:space="0" w:color="auto"/>
            <w:right w:val="none" w:sz="0" w:space="0" w:color="auto"/>
          </w:divBdr>
          <w:divsChild>
            <w:div w:id="1914391584">
              <w:marLeft w:val="0"/>
              <w:marRight w:val="0"/>
              <w:marTop w:val="0"/>
              <w:marBottom w:val="0"/>
              <w:divBdr>
                <w:top w:val="none" w:sz="0" w:space="0" w:color="auto"/>
                <w:left w:val="none" w:sz="0" w:space="0" w:color="auto"/>
                <w:bottom w:val="none" w:sz="0" w:space="0" w:color="auto"/>
                <w:right w:val="none" w:sz="0" w:space="0" w:color="auto"/>
              </w:divBdr>
              <w:divsChild>
                <w:div w:id="120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0892">
      <w:bodyDiv w:val="1"/>
      <w:marLeft w:val="0"/>
      <w:marRight w:val="0"/>
      <w:marTop w:val="0"/>
      <w:marBottom w:val="0"/>
      <w:divBdr>
        <w:top w:val="none" w:sz="0" w:space="0" w:color="auto"/>
        <w:left w:val="none" w:sz="0" w:space="0" w:color="auto"/>
        <w:bottom w:val="none" w:sz="0" w:space="0" w:color="auto"/>
        <w:right w:val="none" w:sz="0" w:space="0" w:color="auto"/>
      </w:divBdr>
      <w:divsChild>
        <w:div w:id="1364284439">
          <w:marLeft w:val="0"/>
          <w:marRight w:val="0"/>
          <w:marTop w:val="0"/>
          <w:marBottom w:val="0"/>
          <w:divBdr>
            <w:top w:val="none" w:sz="0" w:space="0" w:color="auto"/>
            <w:left w:val="none" w:sz="0" w:space="0" w:color="auto"/>
            <w:bottom w:val="none" w:sz="0" w:space="0" w:color="auto"/>
            <w:right w:val="none" w:sz="0" w:space="0" w:color="auto"/>
          </w:divBdr>
          <w:divsChild>
            <w:div w:id="2069643628">
              <w:marLeft w:val="0"/>
              <w:marRight w:val="0"/>
              <w:marTop w:val="0"/>
              <w:marBottom w:val="0"/>
              <w:divBdr>
                <w:top w:val="none" w:sz="0" w:space="0" w:color="auto"/>
                <w:left w:val="none" w:sz="0" w:space="0" w:color="auto"/>
                <w:bottom w:val="none" w:sz="0" w:space="0" w:color="auto"/>
                <w:right w:val="none" w:sz="0" w:space="0" w:color="auto"/>
              </w:divBdr>
              <w:divsChild>
                <w:div w:id="344862166">
                  <w:marLeft w:val="0"/>
                  <w:marRight w:val="0"/>
                  <w:marTop w:val="0"/>
                  <w:marBottom w:val="0"/>
                  <w:divBdr>
                    <w:top w:val="none" w:sz="0" w:space="0" w:color="auto"/>
                    <w:left w:val="none" w:sz="0" w:space="0" w:color="auto"/>
                    <w:bottom w:val="none" w:sz="0" w:space="0" w:color="auto"/>
                    <w:right w:val="none" w:sz="0" w:space="0" w:color="auto"/>
                  </w:divBdr>
                </w:div>
              </w:divsChild>
            </w:div>
            <w:div w:id="489639416">
              <w:marLeft w:val="0"/>
              <w:marRight w:val="0"/>
              <w:marTop w:val="0"/>
              <w:marBottom w:val="0"/>
              <w:divBdr>
                <w:top w:val="none" w:sz="0" w:space="0" w:color="auto"/>
                <w:left w:val="none" w:sz="0" w:space="0" w:color="auto"/>
                <w:bottom w:val="none" w:sz="0" w:space="0" w:color="auto"/>
                <w:right w:val="none" w:sz="0" w:space="0" w:color="auto"/>
              </w:divBdr>
              <w:divsChild>
                <w:div w:id="1687101253">
                  <w:marLeft w:val="0"/>
                  <w:marRight w:val="0"/>
                  <w:marTop w:val="0"/>
                  <w:marBottom w:val="0"/>
                  <w:divBdr>
                    <w:top w:val="none" w:sz="0" w:space="0" w:color="auto"/>
                    <w:left w:val="none" w:sz="0" w:space="0" w:color="auto"/>
                    <w:bottom w:val="none" w:sz="0" w:space="0" w:color="auto"/>
                    <w:right w:val="none" w:sz="0" w:space="0" w:color="auto"/>
                  </w:divBdr>
                </w:div>
              </w:divsChild>
            </w:div>
            <w:div w:id="192966424">
              <w:marLeft w:val="0"/>
              <w:marRight w:val="0"/>
              <w:marTop w:val="0"/>
              <w:marBottom w:val="0"/>
              <w:divBdr>
                <w:top w:val="none" w:sz="0" w:space="0" w:color="auto"/>
                <w:left w:val="none" w:sz="0" w:space="0" w:color="auto"/>
                <w:bottom w:val="none" w:sz="0" w:space="0" w:color="auto"/>
                <w:right w:val="none" w:sz="0" w:space="0" w:color="auto"/>
              </w:divBdr>
              <w:divsChild>
                <w:div w:id="1138111645">
                  <w:marLeft w:val="0"/>
                  <w:marRight w:val="0"/>
                  <w:marTop w:val="0"/>
                  <w:marBottom w:val="0"/>
                  <w:divBdr>
                    <w:top w:val="none" w:sz="0" w:space="0" w:color="auto"/>
                    <w:left w:val="none" w:sz="0" w:space="0" w:color="auto"/>
                    <w:bottom w:val="none" w:sz="0" w:space="0" w:color="auto"/>
                    <w:right w:val="none" w:sz="0" w:space="0" w:color="auto"/>
                  </w:divBdr>
                </w:div>
              </w:divsChild>
            </w:div>
            <w:div w:id="968558130">
              <w:marLeft w:val="0"/>
              <w:marRight w:val="0"/>
              <w:marTop w:val="0"/>
              <w:marBottom w:val="0"/>
              <w:divBdr>
                <w:top w:val="none" w:sz="0" w:space="0" w:color="auto"/>
                <w:left w:val="none" w:sz="0" w:space="0" w:color="auto"/>
                <w:bottom w:val="none" w:sz="0" w:space="0" w:color="auto"/>
                <w:right w:val="none" w:sz="0" w:space="0" w:color="auto"/>
              </w:divBdr>
              <w:divsChild>
                <w:div w:id="48767880">
                  <w:marLeft w:val="0"/>
                  <w:marRight w:val="0"/>
                  <w:marTop w:val="0"/>
                  <w:marBottom w:val="0"/>
                  <w:divBdr>
                    <w:top w:val="none" w:sz="0" w:space="0" w:color="auto"/>
                    <w:left w:val="none" w:sz="0" w:space="0" w:color="auto"/>
                    <w:bottom w:val="none" w:sz="0" w:space="0" w:color="auto"/>
                    <w:right w:val="none" w:sz="0" w:space="0" w:color="auto"/>
                  </w:divBdr>
                </w:div>
              </w:divsChild>
            </w:div>
            <w:div w:id="1365331302">
              <w:marLeft w:val="0"/>
              <w:marRight w:val="0"/>
              <w:marTop w:val="0"/>
              <w:marBottom w:val="0"/>
              <w:divBdr>
                <w:top w:val="none" w:sz="0" w:space="0" w:color="auto"/>
                <w:left w:val="none" w:sz="0" w:space="0" w:color="auto"/>
                <w:bottom w:val="none" w:sz="0" w:space="0" w:color="auto"/>
                <w:right w:val="none" w:sz="0" w:space="0" w:color="auto"/>
              </w:divBdr>
              <w:divsChild>
                <w:div w:id="1008288524">
                  <w:marLeft w:val="0"/>
                  <w:marRight w:val="0"/>
                  <w:marTop w:val="0"/>
                  <w:marBottom w:val="0"/>
                  <w:divBdr>
                    <w:top w:val="none" w:sz="0" w:space="0" w:color="auto"/>
                    <w:left w:val="none" w:sz="0" w:space="0" w:color="auto"/>
                    <w:bottom w:val="none" w:sz="0" w:space="0" w:color="auto"/>
                    <w:right w:val="none" w:sz="0" w:space="0" w:color="auto"/>
                  </w:divBdr>
                </w:div>
              </w:divsChild>
            </w:div>
            <w:div w:id="302128245">
              <w:marLeft w:val="0"/>
              <w:marRight w:val="0"/>
              <w:marTop w:val="0"/>
              <w:marBottom w:val="0"/>
              <w:divBdr>
                <w:top w:val="none" w:sz="0" w:space="0" w:color="auto"/>
                <w:left w:val="none" w:sz="0" w:space="0" w:color="auto"/>
                <w:bottom w:val="none" w:sz="0" w:space="0" w:color="auto"/>
                <w:right w:val="none" w:sz="0" w:space="0" w:color="auto"/>
              </w:divBdr>
              <w:divsChild>
                <w:div w:id="17069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9249">
      <w:bodyDiv w:val="1"/>
      <w:marLeft w:val="0"/>
      <w:marRight w:val="0"/>
      <w:marTop w:val="0"/>
      <w:marBottom w:val="0"/>
      <w:divBdr>
        <w:top w:val="none" w:sz="0" w:space="0" w:color="auto"/>
        <w:left w:val="none" w:sz="0" w:space="0" w:color="auto"/>
        <w:bottom w:val="none" w:sz="0" w:space="0" w:color="auto"/>
        <w:right w:val="none" w:sz="0" w:space="0" w:color="auto"/>
      </w:divBdr>
      <w:divsChild>
        <w:div w:id="741028804">
          <w:marLeft w:val="0"/>
          <w:marRight w:val="0"/>
          <w:marTop w:val="0"/>
          <w:marBottom w:val="0"/>
          <w:divBdr>
            <w:top w:val="none" w:sz="0" w:space="0" w:color="auto"/>
            <w:left w:val="none" w:sz="0" w:space="0" w:color="auto"/>
            <w:bottom w:val="none" w:sz="0" w:space="0" w:color="auto"/>
            <w:right w:val="none" w:sz="0" w:space="0" w:color="auto"/>
          </w:divBdr>
          <w:divsChild>
            <w:div w:id="250966812">
              <w:marLeft w:val="0"/>
              <w:marRight w:val="0"/>
              <w:marTop w:val="0"/>
              <w:marBottom w:val="0"/>
              <w:divBdr>
                <w:top w:val="none" w:sz="0" w:space="0" w:color="auto"/>
                <w:left w:val="none" w:sz="0" w:space="0" w:color="auto"/>
                <w:bottom w:val="none" w:sz="0" w:space="0" w:color="auto"/>
                <w:right w:val="none" w:sz="0" w:space="0" w:color="auto"/>
              </w:divBdr>
              <w:divsChild>
                <w:div w:id="1559854659">
                  <w:marLeft w:val="0"/>
                  <w:marRight w:val="0"/>
                  <w:marTop w:val="0"/>
                  <w:marBottom w:val="0"/>
                  <w:divBdr>
                    <w:top w:val="none" w:sz="0" w:space="0" w:color="auto"/>
                    <w:left w:val="none" w:sz="0" w:space="0" w:color="auto"/>
                    <w:bottom w:val="none" w:sz="0" w:space="0" w:color="auto"/>
                    <w:right w:val="none" w:sz="0" w:space="0" w:color="auto"/>
                  </w:divBdr>
                </w:div>
              </w:divsChild>
            </w:div>
            <w:div w:id="450782836">
              <w:marLeft w:val="0"/>
              <w:marRight w:val="0"/>
              <w:marTop w:val="0"/>
              <w:marBottom w:val="0"/>
              <w:divBdr>
                <w:top w:val="none" w:sz="0" w:space="0" w:color="auto"/>
                <w:left w:val="none" w:sz="0" w:space="0" w:color="auto"/>
                <w:bottom w:val="none" w:sz="0" w:space="0" w:color="auto"/>
                <w:right w:val="none" w:sz="0" w:space="0" w:color="auto"/>
              </w:divBdr>
              <w:divsChild>
                <w:div w:id="293218831">
                  <w:marLeft w:val="0"/>
                  <w:marRight w:val="0"/>
                  <w:marTop w:val="0"/>
                  <w:marBottom w:val="0"/>
                  <w:divBdr>
                    <w:top w:val="none" w:sz="0" w:space="0" w:color="auto"/>
                    <w:left w:val="none" w:sz="0" w:space="0" w:color="auto"/>
                    <w:bottom w:val="none" w:sz="0" w:space="0" w:color="auto"/>
                    <w:right w:val="none" w:sz="0" w:space="0" w:color="auto"/>
                  </w:divBdr>
                </w:div>
              </w:divsChild>
            </w:div>
            <w:div w:id="790175390">
              <w:marLeft w:val="0"/>
              <w:marRight w:val="0"/>
              <w:marTop w:val="0"/>
              <w:marBottom w:val="0"/>
              <w:divBdr>
                <w:top w:val="none" w:sz="0" w:space="0" w:color="auto"/>
                <w:left w:val="none" w:sz="0" w:space="0" w:color="auto"/>
                <w:bottom w:val="none" w:sz="0" w:space="0" w:color="auto"/>
                <w:right w:val="none" w:sz="0" w:space="0" w:color="auto"/>
              </w:divBdr>
              <w:divsChild>
                <w:div w:id="683362424">
                  <w:marLeft w:val="0"/>
                  <w:marRight w:val="0"/>
                  <w:marTop w:val="0"/>
                  <w:marBottom w:val="0"/>
                  <w:divBdr>
                    <w:top w:val="none" w:sz="0" w:space="0" w:color="auto"/>
                    <w:left w:val="none" w:sz="0" w:space="0" w:color="auto"/>
                    <w:bottom w:val="none" w:sz="0" w:space="0" w:color="auto"/>
                    <w:right w:val="none" w:sz="0" w:space="0" w:color="auto"/>
                  </w:divBdr>
                </w:div>
              </w:divsChild>
            </w:div>
            <w:div w:id="2039037896">
              <w:marLeft w:val="0"/>
              <w:marRight w:val="0"/>
              <w:marTop w:val="0"/>
              <w:marBottom w:val="0"/>
              <w:divBdr>
                <w:top w:val="none" w:sz="0" w:space="0" w:color="auto"/>
                <w:left w:val="none" w:sz="0" w:space="0" w:color="auto"/>
                <w:bottom w:val="none" w:sz="0" w:space="0" w:color="auto"/>
                <w:right w:val="none" w:sz="0" w:space="0" w:color="auto"/>
              </w:divBdr>
              <w:divsChild>
                <w:div w:id="761802812">
                  <w:marLeft w:val="0"/>
                  <w:marRight w:val="0"/>
                  <w:marTop w:val="0"/>
                  <w:marBottom w:val="0"/>
                  <w:divBdr>
                    <w:top w:val="none" w:sz="0" w:space="0" w:color="auto"/>
                    <w:left w:val="none" w:sz="0" w:space="0" w:color="auto"/>
                    <w:bottom w:val="none" w:sz="0" w:space="0" w:color="auto"/>
                    <w:right w:val="none" w:sz="0" w:space="0" w:color="auto"/>
                  </w:divBdr>
                </w:div>
              </w:divsChild>
            </w:div>
            <w:div w:id="665211355">
              <w:marLeft w:val="0"/>
              <w:marRight w:val="0"/>
              <w:marTop w:val="0"/>
              <w:marBottom w:val="0"/>
              <w:divBdr>
                <w:top w:val="none" w:sz="0" w:space="0" w:color="auto"/>
                <w:left w:val="none" w:sz="0" w:space="0" w:color="auto"/>
                <w:bottom w:val="none" w:sz="0" w:space="0" w:color="auto"/>
                <w:right w:val="none" w:sz="0" w:space="0" w:color="auto"/>
              </w:divBdr>
              <w:divsChild>
                <w:div w:id="63920008">
                  <w:marLeft w:val="0"/>
                  <w:marRight w:val="0"/>
                  <w:marTop w:val="0"/>
                  <w:marBottom w:val="0"/>
                  <w:divBdr>
                    <w:top w:val="none" w:sz="0" w:space="0" w:color="auto"/>
                    <w:left w:val="none" w:sz="0" w:space="0" w:color="auto"/>
                    <w:bottom w:val="none" w:sz="0" w:space="0" w:color="auto"/>
                    <w:right w:val="none" w:sz="0" w:space="0" w:color="auto"/>
                  </w:divBdr>
                </w:div>
              </w:divsChild>
            </w:div>
            <w:div w:id="11419698">
              <w:marLeft w:val="0"/>
              <w:marRight w:val="0"/>
              <w:marTop w:val="0"/>
              <w:marBottom w:val="0"/>
              <w:divBdr>
                <w:top w:val="none" w:sz="0" w:space="0" w:color="auto"/>
                <w:left w:val="none" w:sz="0" w:space="0" w:color="auto"/>
                <w:bottom w:val="none" w:sz="0" w:space="0" w:color="auto"/>
                <w:right w:val="none" w:sz="0" w:space="0" w:color="auto"/>
              </w:divBdr>
              <w:divsChild>
                <w:div w:id="1764102822">
                  <w:marLeft w:val="0"/>
                  <w:marRight w:val="0"/>
                  <w:marTop w:val="0"/>
                  <w:marBottom w:val="0"/>
                  <w:divBdr>
                    <w:top w:val="none" w:sz="0" w:space="0" w:color="auto"/>
                    <w:left w:val="none" w:sz="0" w:space="0" w:color="auto"/>
                    <w:bottom w:val="none" w:sz="0" w:space="0" w:color="auto"/>
                    <w:right w:val="none" w:sz="0" w:space="0" w:color="auto"/>
                  </w:divBdr>
                </w:div>
              </w:divsChild>
            </w:div>
            <w:div w:id="887492055">
              <w:marLeft w:val="0"/>
              <w:marRight w:val="0"/>
              <w:marTop w:val="0"/>
              <w:marBottom w:val="0"/>
              <w:divBdr>
                <w:top w:val="none" w:sz="0" w:space="0" w:color="auto"/>
                <w:left w:val="none" w:sz="0" w:space="0" w:color="auto"/>
                <w:bottom w:val="none" w:sz="0" w:space="0" w:color="auto"/>
                <w:right w:val="none" w:sz="0" w:space="0" w:color="auto"/>
              </w:divBdr>
              <w:divsChild>
                <w:div w:id="1704207727">
                  <w:marLeft w:val="0"/>
                  <w:marRight w:val="0"/>
                  <w:marTop w:val="0"/>
                  <w:marBottom w:val="0"/>
                  <w:divBdr>
                    <w:top w:val="none" w:sz="0" w:space="0" w:color="auto"/>
                    <w:left w:val="none" w:sz="0" w:space="0" w:color="auto"/>
                    <w:bottom w:val="none" w:sz="0" w:space="0" w:color="auto"/>
                    <w:right w:val="none" w:sz="0" w:space="0" w:color="auto"/>
                  </w:divBdr>
                </w:div>
              </w:divsChild>
            </w:div>
            <w:div w:id="952050705">
              <w:marLeft w:val="0"/>
              <w:marRight w:val="0"/>
              <w:marTop w:val="0"/>
              <w:marBottom w:val="0"/>
              <w:divBdr>
                <w:top w:val="none" w:sz="0" w:space="0" w:color="auto"/>
                <w:left w:val="none" w:sz="0" w:space="0" w:color="auto"/>
                <w:bottom w:val="none" w:sz="0" w:space="0" w:color="auto"/>
                <w:right w:val="none" w:sz="0" w:space="0" w:color="auto"/>
              </w:divBdr>
              <w:divsChild>
                <w:div w:id="204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1550">
      <w:bodyDiv w:val="1"/>
      <w:marLeft w:val="0"/>
      <w:marRight w:val="0"/>
      <w:marTop w:val="0"/>
      <w:marBottom w:val="0"/>
      <w:divBdr>
        <w:top w:val="none" w:sz="0" w:space="0" w:color="auto"/>
        <w:left w:val="none" w:sz="0" w:space="0" w:color="auto"/>
        <w:bottom w:val="none" w:sz="0" w:space="0" w:color="auto"/>
        <w:right w:val="none" w:sz="0" w:space="0" w:color="auto"/>
      </w:divBdr>
      <w:divsChild>
        <w:div w:id="1781560552">
          <w:marLeft w:val="0"/>
          <w:marRight w:val="0"/>
          <w:marTop w:val="0"/>
          <w:marBottom w:val="0"/>
          <w:divBdr>
            <w:top w:val="none" w:sz="0" w:space="0" w:color="auto"/>
            <w:left w:val="none" w:sz="0" w:space="0" w:color="auto"/>
            <w:bottom w:val="none" w:sz="0" w:space="0" w:color="auto"/>
            <w:right w:val="none" w:sz="0" w:space="0" w:color="auto"/>
          </w:divBdr>
          <w:divsChild>
            <w:div w:id="876701351">
              <w:marLeft w:val="0"/>
              <w:marRight w:val="0"/>
              <w:marTop w:val="0"/>
              <w:marBottom w:val="0"/>
              <w:divBdr>
                <w:top w:val="none" w:sz="0" w:space="0" w:color="auto"/>
                <w:left w:val="none" w:sz="0" w:space="0" w:color="auto"/>
                <w:bottom w:val="none" w:sz="0" w:space="0" w:color="auto"/>
                <w:right w:val="none" w:sz="0" w:space="0" w:color="auto"/>
              </w:divBdr>
              <w:divsChild>
                <w:div w:id="1967420105">
                  <w:marLeft w:val="0"/>
                  <w:marRight w:val="0"/>
                  <w:marTop w:val="0"/>
                  <w:marBottom w:val="0"/>
                  <w:divBdr>
                    <w:top w:val="none" w:sz="0" w:space="0" w:color="auto"/>
                    <w:left w:val="none" w:sz="0" w:space="0" w:color="auto"/>
                    <w:bottom w:val="none" w:sz="0" w:space="0" w:color="auto"/>
                    <w:right w:val="none" w:sz="0" w:space="0" w:color="auto"/>
                  </w:divBdr>
                </w:div>
              </w:divsChild>
            </w:div>
            <w:div w:id="289480895">
              <w:marLeft w:val="0"/>
              <w:marRight w:val="0"/>
              <w:marTop w:val="0"/>
              <w:marBottom w:val="0"/>
              <w:divBdr>
                <w:top w:val="none" w:sz="0" w:space="0" w:color="auto"/>
                <w:left w:val="none" w:sz="0" w:space="0" w:color="auto"/>
                <w:bottom w:val="none" w:sz="0" w:space="0" w:color="auto"/>
                <w:right w:val="none" w:sz="0" w:space="0" w:color="auto"/>
              </w:divBdr>
              <w:divsChild>
                <w:div w:id="752624343">
                  <w:marLeft w:val="0"/>
                  <w:marRight w:val="0"/>
                  <w:marTop w:val="0"/>
                  <w:marBottom w:val="0"/>
                  <w:divBdr>
                    <w:top w:val="none" w:sz="0" w:space="0" w:color="auto"/>
                    <w:left w:val="none" w:sz="0" w:space="0" w:color="auto"/>
                    <w:bottom w:val="none" w:sz="0" w:space="0" w:color="auto"/>
                    <w:right w:val="none" w:sz="0" w:space="0" w:color="auto"/>
                  </w:divBdr>
                </w:div>
              </w:divsChild>
            </w:div>
            <w:div w:id="1147934754">
              <w:marLeft w:val="0"/>
              <w:marRight w:val="0"/>
              <w:marTop w:val="0"/>
              <w:marBottom w:val="0"/>
              <w:divBdr>
                <w:top w:val="none" w:sz="0" w:space="0" w:color="auto"/>
                <w:left w:val="none" w:sz="0" w:space="0" w:color="auto"/>
                <w:bottom w:val="none" w:sz="0" w:space="0" w:color="auto"/>
                <w:right w:val="none" w:sz="0" w:space="0" w:color="auto"/>
              </w:divBdr>
              <w:divsChild>
                <w:div w:id="1551960507">
                  <w:marLeft w:val="0"/>
                  <w:marRight w:val="0"/>
                  <w:marTop w:val="0"/>
                  <w:marBottom w:val="0"/>
                  <w:divBdr>
                    <w:top w:val="none" w:sz="0" w:space="0" w:color="auto"/>
                    <w:left w:val="none" w:sz="0" w:space="0" w:color="auto"/>
                    <w:bottom w:val="none" w:sz="0" w:space="0" w:color="auto"/>
                    <w:right w:val="none" w:sz="0" w:space="0" w:color="auto"/>
                  </w:divBdr>
                </w:div>
              </w:divsChild>
            </w:div>
            <w:div w:id="208956435">
              <w:marLeft w:val="0"/>
              <w:marRight w:val="0"/>
              <w:marTop w:val="0"/>
              <w:marBottom w:val="0"/>
              <w:divBdr>
                <w:top w:val="none" w:sz="0" w:space="0" w:color="auto"/>
                <w:left w:val="none" w:sz="0" w:space="0" w:color="auto"/>
                <w:bottom w:val="none" w:sz="0" w:space="0" w:color="auto"/>
                <w:right w:val="none" w:sz="0" w:space="0" w:color="auto"/>
              </w:divBdr>
              <w:divsChild>
                <w:div w:id="1529485587">
                  <w:marLeft w:val="0"/>
                  <w:marRight w:val="0"/>
                  <w:marTop w:val="0"/>
                  <w:marBottom w:val="0"/>
                  <w:divBdr>
                    <w:top w:val="none" w:sz="0" w:space="0" w:color="auto"/>
                    <w:left w:val="none" w:sz="0" w:space="0" w:color="auto"/>
                    <w:bottom w:val="none" w:sz="0" w:space="0" w:color="auto"/>
                    <w:right w:val="none" w:sz="0" w:space="0" w:color="auto"/>
                  </w:divBdr>
                </w:div>
              </w:divsChild>
            </w:div>
            <w:div w:id="1299412386">
              <w:marLeft w:val="0"/>
              <w:marRight w:val="0"/>
              <w:marTop w:val="0"/>
              <w:marBottom w:val="0"/>
              <w:divBdr>
                <w:top w:val="none" w:sz="0" w:space="0" w:color="auto"/>
                <w:left w:val="none" w:sz="0" w:space="0" w:color="auto"/>
                <w:bottom w:val="none" w:sz="0" w:space="0" w:color="auto"/>
                <w:right w:val="none" w:sz="0" w:space="0" w:color="auto"/>
              </w:divBdr>
              <w:divsChild>
                <w:div w:id="898785168">
                  <w:marLeft w:val="0"/>
                  <w:marRight w:val="0"/>
                  <w:marTop w:val="0"/>
                  <w:marBottom w:val="0"/>
                  <w:divBdr>
                    <w:top w:val="none" w:sz="0" w:space="0" w:color="auto"/>
                    <w:left w:val="none" w:sz="0" w:space="0" w:color="auto"/>
                    <w:bottom w:val="none" w:sz="0" w:space="0" w:color="auto"/>
                    <w:right w:val="none" w:sz="0" w:space="0" w:color="auto"/>
                  </w:divBdr>
                </w:div>
              </w:divsChild>
            </w:div>
            <w:div w:id="2001958120">
              <w:marLeft w:val="0"/>
              <w:marRight w:val="0"/>
              <w:marTop w:val="0"/>
              <w:marBottom w:val="0"/>
              <w:divBdr>
                <w:top w:val="none" w:sz="0" w:space="0" w:color="auto"/>
                <w:left w:val="none" w:sz="0" w:space="0" w:color="auto"/>
                <w:bottom w:val="none" w:sz="0" w:space="0" w:color="auto"/>
                <w:right w:val="none" w:sz="0" w:space="0" w:color="auto"/>
              </w:divBdr>
              <w:divsChild>
                <w:div w:id="1649868820">
                  <w:marLeft w:val="0"/>
                  <w:marRight w:val="0"/>
                  <w:marTop w:val="0"/>
                  <w:marBottom w:val="0"/>
                  <w:divBdr>
                    <w:top w:val="none" w:sz="0" w:space="0" w:color="auto"/>
                    <w:left w:val="none" w:sz="0" w:space="0" w:color="auto"/>
                    <w:bottom w:val="none" w:sz="0" w:space="0" w:color="auto"/>
                    <w:right w:val="none" w:sz="0" w:space="0" w:color="auto"/>
                  </w:divBdr>
                </w:div>
              </w:divsChild>
            </w:div>
            <w:div w:id="1738895777">
              <w:marLeft w:val="0"/>
              <w:marRight w:val="0"/>
              <w:marTop w:val="0"/>
              <w:marBottom w:val="0"/>
              <w:divBdr>
                <w:top w:val="none" w:sz="0" w:space="0" w:color="auto"/>
                <w:left w:val="none" w:sz="0" w:space="0" w:color="auto"/>
                <w:bottom w:val="none" w:sz="0" w:space="0" w:color="auto"/>
                <w:right w:val="none" w:sz="0" w:space="0" w:color="auto"/>
              </w:divBdr>
              <w:divsChild>
                <w:div w:id="443766596">
                  <w:marLeft w:val="0"/>
                  <w:marRight w:val="0"/>
                  <w:marTop w:val="0"/>
                  <w:marBottom w:val="0"/>
                  <w:divBdr>
                    <w:top w:val="none" w:sz="0" w:space="0" w:color="auto"/>
                    <w:left w:val="none" w:sz="0" w:space="0" w:color="auto"/>
                    <w:bottom w:val="none" w:sz="0" w:space="0" w:color="auto"/>
                    <w:right w:val="none" w:sz="0" w:space="0" w:color="auto"/>
                  </w:divBdr>
                </w:div>
              </w:divsChild>
            </w:div>
            <w:div w:id="1456673395">
              <w:marLeft w:val="0"/>
              <w:marRight w:val="0"/>
              <w:marTop w:val="0"/>
              <w:marBottom w:val="0"/>
              <w:divBdr>
                <w:top w:val="none" w:sz="0" w:space="0" w:color="auto"/>
                <w:left w:val="none" w:sz="0" w:space="0" w:color="auto"/>
                <w:bottom w:val="none" w:sz="0" w:space="0" w:color="auto"/>
                <w:right w:val="none" w:sz="0" w:space="0" w:color="auto"/>
              </w:divBdr>
              <w:divsChild>
                <w:div w:id="1524397940">
                  <w:marLeft w:val="0"/>
                  <w:marRight w:val="0"/>
                  <w:marTop w:val="0"/>
                  <w:marBottom w:val="0"/>
                  <w:divBdr>
                    <w:top w:val="none" w:sz="0" w:space="0" w:color="auto"/>
                    <w:left w:val="none" w:sz="0" w:space="0" w:color="auto"/>
                    <w:bottom w:val="none" w:sz="0" w:space="0" w:color="auto"/>
                    <w:right w:val="none" w:sz="0" w:space="0" w:color="auto"/>
                  </w:divBdr>
                </w:div>
              </w:divsChild>
            </w:div>
            <w:div w:id="1286277891">
              <w:marLeft w:val="0"/>
              <w:marRight w:val="0"/>
              <w:marTop w:val="0"/>
              <w:marBottom w:val="0"/>
              <w:divBdr>
                <w:top w:val="none" w:sz="0" w:space="0" w:color="auto"/>
                <w:left w:val="none" w:sz="0" w:space="0" w:color="auto"/>
                <w:bottom w:val="none" w:sz="0" w:space="0" w:color="auto"/>
                <w:right w:val="none" w:sz="0" w:space="0" w:color="auto"/>
              </w:divBdr>
              <w:divsChild>
                <w:div w:id="116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826">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5">
          <w:marLeft w:val="0"/>
          <w:marRight w:val="0"/>
          <w:marTop w:val="0"/>
          <w:marBottom w:val="0"/>
          <w:divBdr>
            <w:top w:val="none" w:sz="0" w:space="0" w:color="auto"/>
            <w:left w:val="none" w:sz="0" w:space="0" w:color="auto"/>
            <w:bottom w:val="none" w:sz="0" w:space="0" w:color="auto"/>
            <w:right w:val="none" w:sz="0" w:space="0" w:color="auto"/>
          </w:divBdr>
          <w:divsChild>
            <w:div w:id="1858612416">
              <w:marLeft w:val="0"/>
              <w:marRight w:val="0"/>
              <w:marTop w:val="0"/>
              <w:marBottom w:val="0"/>
              <w:divBdr>
                <w:top w:val="none" w:sz="0" w:space="0" w:color="auto"/>
                <w:left w:val="none" w:sz="0" w:space="0" w:color="auto"/>
                <w:bottom w:val="none" w:sz="0" w:space="0" w:color="auto"/>
                <w:right w:val="none" w:sz="0" w:space="0" w:color="auto"/>
              </w:divBdr>
              <w:divsChild>
                <w:div w:id="2113359146">
                  <w:marLeft w:val="0"/>
                  <w:marRight w:val="0"/>
                  <w:marTop w:val="0"/>
                  <w:marBottom w:val="0"/>
                  <w:divBdr>
                    <w:top w:val="none" w:sz="0" w:space="0" w:color="auto"/>
                    <w:left w:val="none" w:sz="0" w:space="0" w:color="auto"/>
                    <w:bottom w:val="none" w:sz="0" w:space="0" w:color="auto"/>
                    <w:right w:val="none" w:sz="0" w:space="0" w:color="auto"/>
                  </w:divBdr>
                </w:div>
              </w:divsChild>
            </w:div>
            <w:div w:id="1137526091">
              <w:marLeft w:val="0"/>
              <w:marRight w:val="0"/>
              <w:marTop w:val="0"/>
              <w:marBottom w:val="0"/>
              <w:divBdr>
                <w:top w:val="none" w:sz="0" w:space="0" w:color="auto"/>
                <w:left w:val="none" w:sz="0" w:space="0" w:color="auto"/>
                <w:bottom w:val="none" w:sz="0" w:space="0" w:color="auto"/>
                <w:right w:val="none" w:sz="0" w:space="0" w:color="auto"/>
              </w:divBdr>
              <w:divsChild>
                <w:div w:id="1150681130">
                  <w:marLeft w:val="0"/>
                  <w:marRight w:val="0"/>
                  <w:marTop w:val="0"/>
                  <w:marBottom w:val="0"/>
                  <w:divBdr>
                    <w:top w:val="none" w:sz="0" w:space="0" w:color="auto"/>
                    <w:left w:val="none" w:sz="0" w:space="0" w:color="auto"/>
                    <w:bottom w:val="none" w:sz="0" w:space="0" w:color="auto"/>
                    <w:right w:val="none" w:sz="0" w:space="0" w:color="auto"/>
                  </w:divBdr>
                </w:div>
              </w:divsChild>
            </w:div>
            <w:div w:id="1304848364">
              <w:marLeft w:val="0"/>
              <w:marRight w:val="0"/>
              <w:marTop w:val="0"/>
              <w:marBottom w:val="0"/>
              <w:divBdr>
                <w:top w:val="none" w:sz="0" w:space="0" w:color="auto"/>
                <w:left w:val="none" w:sz="0" w:space="0" w:color="auto"/>
                <w:bottom w:val="none" w:sz="0" w:space="0" w:color="auto"/>
                <w:right w:val="none" w:sz="0" w:space="0" w:color="auto"/>
              </w:divBdr>
              <w:divsChild>
                <w:div w:id="1831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7206">
      <w:bodyDiv w:val="1"/>
      <w:marLeft w:val="0"/>
      <w:marRight w:val="0"/>
      <w:marTop w:val="0"/>
      <w:marBottom w:val="0"/>
      <w:divBdr>
        <w:top w:val="none" w:sz="0" w:space="0" w:color="auto"/>
        <w:left w:val="none" w:sz="0" w:space="0" w:color="auto"/>
        <w:bottom w:val="none" w:sz="0" w:space="0" w:color="auto"/>
        <w:right w:val="none" w:sz="0" w:space="0" w:color="auto"/>
      </w:divBdr>
      <w:divsChild>
        <w:div w:id="1077675223">
          <w:marLeft w:val="0"/>
          <w:marRight w:val="0"/>
          <w:marTop w:val="0"/>
          <w:marBottom w:val="0"/>
          <w:divBdr>
            <w:top w:val="none" w:sz="0" w:space="0" w:color="auto"/>
            <w:left w:val="none" w:sz="0" w:space="0" w:color="auto"/>
            <w:bottom w:val="none" w:sz="0" w:space="0" w:color="auto"/>
            <w:right w:val="none" w:sz="0" w:space="0" w:color="auto"/>
          </w:divBdr>
          <w:divsChild>
            <w:div w:id="868224025">
              <w:marLeft w:val="0"/>
              <w:marRight w:val="0"/>
              <w:marTop w:val="0"/>
              <w:marBottom w:val="0"/>
              <w:divBdr>
                <w:top w:val="none" w:sz="0" w:space="0" w:color="auto"/>
                <w:left w:val="none" w:sz="0" w:space="0" w:color="auto"/>
                <w:bottom w:val="none" w:sz="0" w:space="0" w:color="auto"/>
                <w:right w:val="none" w:sz="0" w:space="0" w:color="auto"/>
              </w:divBdr>
              <w:divsChild>
                <w:div w:id="1971662602">
                  <w:marLeft w:val="0"/>
                  <w:marRight w:val="0"/>
                  <w:marTop w:val="0"/>
                  <w:marBottom w:val="0"/>
                  <w:divBdr>
                    <w:top w:val="none" w:sz="0" w:space="0" w:color="auto"/>
                    <w:left w:val="none" w:sz="0" w:space="0" w:color="auto"/>
                    <w:bottom w:val="none" w:sz="0" w:space="0" w:color="auto"/>
                    <w:right w:val="none" w:sz="0" w:space="0" w:color="auto"/>
                  </w:divBdr>
                </w:div>
              </w:divsChild>
            </w:div>
            <w:div w:id="159857781">
              <w:marLeft w:val="0"/>
              <w:marRight w:val="0"/>
              <w:marTop w:val="0"/>
              <w:marBottom w:val="0"/>
              <w:divBdr>
                <w:top w:val="none" w:sz="0" w:space="0" w:color="auto"/>
                <w:left w:val="none" w:sz="0" w:space="0" w:color="auto"/>
                <w:bottom w:val="none" w:sz="0" w:space="0" w:color="auto"/>
                <w:right w:val="none" w:sz="0" w:space="0" w:color="auto"/>
              </w:divBdr>
              <w:divsChild>
                <w:div w:id="431433914">
                  <w:marLeft w:val="0"/>
                  <w:marRight w:val="0"/>
                  <w:marTop w:val="0"/>
                  <w:marBottom w:val="0"/>
                  <w:divBdr>
                    <w:top w:val="none" w:sz="0" w:space="0" w:color="auto"/>
                    <w:left w:val="none" w:sz="0" w:space="0" w:color="auto"/>
                    <w:bottom w:val="none" w:sz="0" w:space="0" w:color="auto"/>
                    <w:right w:val="none" w:sz="0" w:space="0" w:color="auto"/>
                  </w:divBdr>
                </w:div>
              </w:divsChild>
            </w:div>
            <w:div w:id="1964575783">
              <w:marLeft w:val="0"/>
              <w:marRight w:val="0"/>
              <w:marTop w:val="0"/>
              <w:marBottom w:val="0"/>
              <w:divBdr>
                <w:top w:val="none" w:sz="0" w:space="0" w:color="auto"/>
                <w:left w:val="none" w:sz="0" w:space="0" w:color="auto"/>
                <w:bottom w:val="none" w:sz="0" w:space="0" w:color="auto"/>
                <w:right w:val="none" w:sz="0" w:space="0" w:color="auto"/>
              </w:divBdr>
              <w:divsChild>
                <w:div w:id="17441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0023">
      <w:bodyDiv w:val="1"/>
      <w:marLeft w:val="0"/>
      <w:marRight w:val="0"/>
      <w:marTop w:val="0"/>
      <w:marBottom w:val="0"/>
      <w:divBdr>
        <w:top w:val="none" w:sz="0" w:space="0" w:color="auto"/>
        <w:left w:val="none" w:sz="0" w:space="0" w:color="auto"/>
        <w:bottom w:val="none" w:sz="0" w:space="0" w:color="auto"/>
        <w:right w:val="none" w:sz="0" w:space="0" w:color="auto"/>
      </w:divBdr>
      <w:divsChild>
        <w:div w:id="1469936292">
          <w:marLeft w:val="0"/>
          <w:marRight w:val="0"/>
          <w:marTop w:val="0"/>
          <w:marBottom w:val="0"/>
          <w:divBdr>
            <w:top w:val="none" w:sz="0" w:space="0" w:color="auto"/>
            <w:left w:val="none" w:sz="0" w:space="0" w:color="auto"/>
            <w:bottom w:val="none" w:sz="0" w:space="0" w:color="auto"/>
            <w:right w:val="none" w:sz="0" w:space="0" w:color="auto"/>
          </w:divBdr>
          <w:divsChild>
            <w:div w:id="1123236095">
              <w:marLeft w:val="0"/>
              <w:marRight w:val="0"/>
              <w:marTop w:val="0"/>
              <w:marBottom w:val="0"/>
              <w:divBdr>
                <w:top w:val="none" w:sz="0" w:space="0" w:color="auto"/>
                <w:left w:val="none" w:sz="0" w:space="0" w:color="auto"/>
                <w:bottom w:val="none" w:sz="0" w:space="0" w:color="auto"/>
                <w:right w:val="none" w:sz="0" w:space="0" w:color="auto"/>
              </w:divBdr>
              <w:divsChild>
                <w:div w:id="757990395">
                  <w:marLeft w:val="0"/>
                  <w:marRight w:val="0"/>
                  <w:marTop w:val="0"/>
                  <w:marBottom w:val="0"/>
                  <w:divBdr>
                    <w:top w:val="none" w:sz="0" w:space="0" w:color="auto"/>
                    <w:left w:val="none" w:sz="0" w:space="0" w:color="auto"/>
                    <w:bottom w:val="none" w:sz="0" w:space="0" w:color="auto"/>
                    <w:right w:val="none" w:sz="0" w:space="0" w:color="auto"/>
                  </w:divBdr>
                </w:div>
              </w:divsChild>
            </w:div>
            <w:div w:id="825975322">
              <w:marLeft w:val="0"/>
              <w:marRight w:val="0"/>
              <w:marTop w:val="0"/>
              <w:marBottom w:val="0"/>
              <w:divBdr>
                <w:top w:val="none" w:sz="0" w:space="0" w:color="auto"/>
                <w:left w:val="none" w:sz="0" w:space="0" w:color="auto"/>
                <w:bottom w:val="none" w:sz="0" w:space="0" w:color="auto"/>
                <w:right w:val="none" w:sz="0" w:space="0" w:color="auto"/>
              </w:divBdr>
              <w:divsChild>
                <w:div w:id="473258221">
                  <w:marLeft w:val="0"/>
                  <w:marRight w:val="0"/>
                  <w:marTop w:val="0"/>
                  <w:marBottom w:val="0"/>
                  <w:divBdr>
                    <w:top w:val="none" w:sz="0" w:space="0" w:color="auto"/>
                    <w:left w:val="none" w:sz="0" w:space="0" w:color="auto"/>
                    <w:bottom w:val="none" w:sz="0" w:space="0" w:color="auto"/>
                    <w:right w:val="none" w:sz="0" w:space="0" w:color="auto"/>
                  </w:divBdr>
                </w:div>
              </w:divsChild>
            </w:div>
            <w:div w:id="456023730">
              <w:marLeft w:val="0"/>
              <w:marRight w:val="0"/>
              <w:marTop w:val="0"/>
              <w:marBottom w:val="0"/>
              <w:divBdr>
                <w:top w:val="none" w:sz="0" w:space="0" w:color="auto"/>
                <w:left w:val="none" w:sz="0" w:space="0" w:color="auto"/>
                <w:bottom w:val="none" w:sz="0" w:space="0" w:color="auto"/>
                <w:right w:val="none" w:sz="0" w:space="0" w:color="auto"/>
              </w:divBdr>
              <w:divsChild>
                <w:div w:id="740297452">
                  <w:marLeft w:val="0"/>
                  <w:marRight w:val="0"/>
                  <w:marTop w:val="0"/>
                  <w:marBottom w:val="0"/>
                  <w:divBdr>
                    <w:top w:val="none" w:sz="0" w:space="0" w:color="auto"/>
                    <w:left w:val="none" w:sz="0" w:space="0" w:color="auto"/>
                    <w:bottom w:val="none" w:sz="0" w:space="0" w:color="auto"/>
                    <w:right w:val="none" w:sz="0" w:space="0" w:color="auto"/>
                  </w:divBdr>
                </w:div>
              </w:divsChild>
            </w:div>
            <w:div w:id="751660669">
              <w:marLeft w:val="0"/>
              <w:marRight w:val="0"/>
              <w:marTop w:val="0"/>
              <w:marBottom w:val="0"/>
              <w:divBdr>
                <w:top w:val="none" w:sz="0" w:space="0" w:color="auto"/>
                <w:left w:val="none" w:sz="0" w:space="0" w:color="auto"/>
                <w:bottom w:val="none" w:sz="0" w:space="0" w:color="auto"/>
                <w:right w:val="none" w:sz="0" w:space="0" w:color="auto"/>
              </w:divBdr>
              <w:divsChild>
                <w:div w:id="18056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730">
      <w:bodyDiv w:val="1"/>
      <w:marLeft w:val="0"/>
      <w:marRight w:val="0"/>
      <w:marTop w:val="0"/>
      <w:marBottom w:val="0"/>
      <w:divBdr>
        <w:top w:val="none" w:sz="0" w:space="0" w:color="auto"/>
        <w:left w:val="none" w:sz="0" w:space="0" w:color="auto"/>
        <w:bottom w:val="none" w:sz="0" w:space="0" w:color="auto"/>
        <w:right w:val="none" w:sz="0" w:space="0" w:color="auto"/>
      </w:divBdr>
      <w:divsChild>
        <w:div w:id="1138717691">
          <w:marLeft w:val="0"/>
          <w:marRight w:val="0"/>
          <w:marTop w:val="0"/>
          <w:marBottom w:val="0"/>
          <w:divBdr>
            <w:top w:val="none" w:sz="0" w:space="0" w:color="auto"/>
            <w:left w:val="none" w:sz="0" w:space="0" w:color="auto"/>
            <w:bottom w:val="none" w:sz="0" w:space="0" w:color="auto"/>
            <w:right w:val="none" w:sz="0" w:space="0" w:color="auto"/>
          </w:divBdr>
          <w:divsChild>
            <w:div w:id="56588128">
              <w:marLeft w:val="0"/>
              <w:marRight w:val="0"/>
              <w:marTop w:val="0"/>
              <w:marBottom w:val="0"/>
              <w:divBdr>
                <w:top w:val="none" w:sz="0" w:space="0" w:color="auto"/>
                <w:left w:val="none" w:sz="0" w:space="0" w:color="auto"/>
                <w:bottom w:val="none" w:sz="0" w:space="0" w:color="auto"/>
                <w:right w:val="none" w:sz="0" w:space="0" w:color="auto"/>
              </w:divBdr>
              <w:divsChild>
                <w:div w:id="85197954">
                  <w:marLeft w:val="0"/>
                  <w:marRight w:val="0"/>
                  <w:marTop w:val="0"/>
                  <w:marBottom w:val="0"/>
                  <w:divBdr>
                    <w:top w:val="none" w:sz="0" w:space="0" w:color="auto"/>
                    <w:left w:val="none" w:sz="0" w:space="0" w:color="auto"/>
                    <w:bottom w:val="none" w:sz="0" w:space="0" w:color="auto"/>
                    <w:right w:val="none" w:sz="0" w:space="0" w:color="auto"/>
                  </w:divBdr>
                </w:div>
              </w:divsChild>
            </w:div>
            <w:div w:id="2100716903">
              <w:marLeft w:val="0"/>
              <w:marRight w:val="0"/>
              <w:marTop w:val="0"/>
              <w:marBottom w:val="0"/>
              <w:divBdr>
                <w:top w:val="none" w:sz="0" w:space="0" w:color="auto"/>
                <w:left w:val="none" w:sz="0" w:space="0" w:color="auto"/>
                <w:bottom w:val="none" w:sz="0" w:space="0" w:color="auto"/>
                <w:right w:val="none" w:sz="0" w:space="0" w:color="auto"/>
              </w:divBdr>
              <w:divsChild>
                <w:div w:id="1374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486">
          <w:marLeft w:val="0"/>
          <w:marRight w:val="0"/>
          <w:marTop w:val="0"/>
          <w:marBottom w:val="0"/>
          <w:divBdr>
            <w:top w:val="none" w:sz="0" w:space="0" w:color="auto"/>
            <w:left w:val="none" w:sz="0" w:space="0" w:color="auto"/>
            <w:bottom w:val="none" w:sz="0" w:space="0" w:color="auto"/>
            <w:right w:val="none" w:sz="0" w:space="0" w:color="auto"/>
          </w:divBdr>
          <w:divsChild>
            <w:div w:id="1912421971">
              <w:marLeft w:val="0"/>
              <w:marRight w:val="0"/>
              <w:marTop w:val="0"/>
              <w:marBottom w:val="0"/>
              <w:divBdr>
                <w:top w:val="none" w:sz="0" w:space="0" w:color="auto"/>
                <w:left w:val="none" w:sz="0" w:space="0" w:color="auto"/>
                <w:bottom w:val="none" w:sz="0" w:space="0" w:color="auto"/>
                <w:right w:val="none" w:sz="0" w:space="0" w:color="auto"/>
              </w:divBdr>
              <w:divsChild>
                <w:div w:id="447815762">
                  <w:marLeft w:val="0"/>
                  <w:marRight w:val="0"/>
                  <w:marTop w:val="0"/>
                  <w:marBottom w:val="0"/>
                  <w:divBdr>
                    <w:top w:val="none" w:sz="0" w:space="0" w:color="auto"/>
                    <w:left w:val="none" w:sz="0" w:space="0" w:color="auto"/>
                    <w:bottom w:val="none" w:sz="0" w:space="0" w:color="auto"/>
                    <w:right w:val="none" w:sz="0" w:space="0" w:color="auto"/>
                  </w:divBdr>
                </w:div>
              </w:divsChild>
            </w:div>
            <w:div w:id="1675259148">
              <w:marLeft w:val="0"/>
              <w:marRight w:val="0"/>
              <w:marTop w:val="0"/>
              <w:marBottom w:val="0"/>
              <w:divBdr>
                <w:top w:val="none" w:sz="0" w:space="0" w:color="auto"/>
                <w:left w:val="none" w:sz="0" w:space="0" w:color="auto"/>
                <w:bottom w:val="none" w:sz="0" w:space="0" w:color="auto"/>
                <w:right w:val="none" w:sz="0" w:space="0" w:color="auto"/>
              </w:divBdr>
              <w:divsChild>
                <w:div w:id="2212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212">
          <w:marLeft w:val="0"/>
          <w:marRight w:val="0"/>
          <w:marTop w:val="0"/>
          <w:marBottom w:val="0"/>
          <w:divBdr>
            <w:top w:val="none" w:sz="0" w:space="0" w:color="auto"/>
            <w:left w:val="none" w:sz="0" w:space="0" w:color="auto"/>
            <w:bottom w:val="none" w:sz="0" w:space="0" w:color="auto"/>
            <w:right w:val="none" w:sz="0" w:space="0" w:color="auto"/>
          </w:divBdr>
          <w:divsChild>
            <w:div w:id="721439236">
              <w:marLeft w:val="0"/>
              <w:marRight w:val="0"/>
              <w:marTop w:val="0"/>
              <w:marBottom w:val="0"/>
              <w:divBdr>
                <w:top w:val="none" w:sz="0" w:space="0" w:color="auto"/>
                <w:left w:val="none" w:sz="0" w:space="0" w:color="auto"/>
                <w:bottom w:val="none" w:sz="0" w:space="0" w:color="auto"/>
                <w:right w:val="none" w:sz="0" w:space="0" w:color="auto"/>
              </w:divBdr>
              <w:divsChild>
                <w:div w:id="1274483701">
                  <w:marLeft w:val="0"/>
                  <w:marRight w:val="0"/>
                  <w:marTop w:val="0"/>
                  <w:marBottom w:val="0"/>
                  <w:divBdr>
                    <w:top w:val="none" w:sz="0" w:space="0" w:color="auto"/>
                    <w:left w:val="none" w:sz="0" w:space="0" w:color="auto"/>
                    <w:bottom w:val="none" w:sz="0" w:space="0" w:color="auto"/>
                    <w:right w:val="none" w:sz="0" w:space="0" w:color="auto"/>
                  </w:divBdr>
                </w:div>
              </w:divsChild>
            </w:div>
            <w:div w:id="1056926760">
              <w:marLeft w:val="0"/>
              <w:marRight w:val="0"/>
              <w:marTop w:val="0"/>
              <w:marBottom w:val="0"/>
              <w:divBdr>
                <w:top w:val="none" w:sz="0" w:space="0" w:color="auto"/>
                <w:left w:val="none" w:sz="0" w:space="0" w:color="auto"/>
                <w:bottom w:val="none" w:sz="0" w:space="0" w:color="auto"/>
                <w:right w:val="none" w:sz="0" w:space="0" w:color="auto"/>
              </w:divBdr>
              <w:divsChild>
                <w:div w:id="152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47">
      <w:bodyDiv w:val="1"/>
      <w:marLeft w:val="0"/>
      <w:marRight w:val="0"/>
      <w:marTop w:val="0"/>
      <w:marBottom w:val="0"/>
      <w:divBdr>
        <w:top w:val="none" w:sz="0" w:space="0" w:color="auto"/>
        <w:left w:val="none" w:sz="0" w:space="0" w:color="auto"/>
        <w:bottom w:val="none" w:sz="0" w:space="0" w:color="auto"/>
        <w:right w:val="none" w:sz="0" w:space="0" w:color="auto"/>
      </w:divBdr>
      <w:divsChild>
        <w:div w:id="1138572144">
          <w:marLeft w:val="0"/>
          <w:marRight w:val="0"/>
          <w:marTop w:val="0"/>
          <w:marBottom w:val="0"/>
          <w:divBdr>
            <w:top w:val="none" w:sz="0" w:space="0" w:color="auto"/>
            <w:left w:val="none" w:sz="0" w:space="0" w:color="auto"/>
            <w:bottom w:val="none" w:sz="0" w:space="0" w:color="auto"/>
            <w:right w:val="none" w:sz="0" w:space="0" w:color="auto"/>
          </w:divBdr>
          <w:divsChild>
            <w:div w:id="1356273525">
              <w:marLeft w:val="0"/>
              <w:marRight w:val="0"/>
              <w:marTop w:val="0"/>
              <w:marBottom w:val="0"/>
              <w:divBdr>
                <w:top w:val="none" w:sz="0" w:space="0" w:color="auto"/>
                <w:left w:val="none" w:sz="0" w:space="0" w:color="auto"/>
                <w:bottom w:val="none" w:sz="0" w:space="0" w:color="auto"/>
                <w:right w:val="none" w:sz="0" w:space="0" w:color="auto"/>
              </w:divBdr>
              <w:divsChild>
                <w:div w:id="1311717368">
                  <w:marLeft w:val="0"/>
                  <w:marRight w:val="0"/>
                  <w:marTop w:val="0"/>
                  <w:marBottom w:val="0"/>
                  <w:divBdr>
                    <w:top w:val="none" w:sz="0" w:space="0" w:color="auto"/>
                    <w:left w:val="none" w:sz="0" w:space="0" w:color="auto"/>
                    <w:bottom w:val="none" w:sz="0" w:space="0" w:color="auto"/>
                    <w:right w:val="none" w:sz="0" w:space="0" w:color="auto"/>
                  </w:divBdr>
                </w:div>
              </w:divsChild>
            </w:div>
            <w:div w:id="1651901958">
              <w:marLeft w:val="0"/>
              <w:marRight w:val="0"/>
              <w:marTop w:val="0"/>
              <w:marBottom w:val="0"/>
              <w:divBdr>
                <w:top w:val="none" w:sz="0" w:space="0" w:color="auto"/>
                <w:left w:val="none" w:sz="0" w:space="0" w:color="auto"/>
                <w:bottom w:val="none" w:sz="0" w:space="0" w:color="auto"/>
                <w:right w:val="none" w:sz="0" w:space="0" w:color="auto"/>
              </w:divBdr>
              <w:divsChild>
                <w:div w:id="1949966120">
                  <w:marLeft w:val="0"/>
                  <w:marRight w:val="0"/>
                  <w:marTop w:val="0"/>
                  <w:marBottom w:val="0"/>
                  <w:divBdr>
                    <w:top w:val="none" w:sz="0" w:space="0" w:color="auto"/>
                    <w:left w:val="none" w:sz="0" w:space="0" w:color="auto"/>
                    <w:bottom w:val="none" w:sz="0" w:space="0" w:color="auto"/>
                    <w:right w:val="none" w:sz="0" w:space="0" w:color="auto"/>
                  </w:divBdr>
                </w:div>
              </w:divsChild>
            </w:div>
            <w:div w:id="632904578">
              <w:marLeft w:val="0"/>
              <w:marRight w:val="0"/>
              <w:marTop w:val="0"/>
              <w:marBottom w:val="0"/>
              <w:divBdr>
                <w:top w:val="none" w:sz="0" w:space="0" w:color="auto"/>
                <w:left w:val="none" w:sz="0" w:space="0" w:color="auto"/>
                <w:bottom w:val="none" w:sz="0" w:space="0" w:color="auto"/>
                <w:right w:val="none" w:sz="0" w:space="0" w:color="auto"/>
              </w:divBdr>
              <w:divsChild>
                <w:div w:id="281113032">
                  <w:marLeft w:val="0"/>
                  <w:marRight w:val="0"/>
                  <w:marTop w:val="0"/>
                  <w:marBottom w:val="0"/>
                  <w:divBdr>
                    <w:top w:val="none" w:sz="0" w:space="0" w:color="auto"/>
                    <w:left w:val="none" w:sz="0" w:space="0" w:color="auto"/>
                    <w:bottom w:val="none" w:sz="0" w:space="0" w:color="auto"/>
                    <w:right w:val="none" w:sz="0" w:space="0" w:color="auto"/>
                  </w:divBdr>
                </w:div>
              </w:divsChild>
            </w:div>
            <w:div w:id="1221671852">
              <w:marLeft w:val="0"/>
              <w:marRight w:val="0"/>
              <w:marTop w:val="0"/>
              <w:marBottom w:val="0"/>
              <w:divBdr>
                <w:top w:val="none" w:sz="0" w:space="0" w:color="auto"/>
                <w:left w:val="none" w:sz="0" w:space="0" w:color="auto"/>
                <w:bottom w:val="none" w:sz="0" w:space="0" w:color="auto"/>
                <w:right w:val="none" w:sz="0" w:space="0" w:color="auto"/>
              </w:divBdr>
              <w:divsChild>
                <w:div w:id="1065642247">
                  <w:marLeft w:val="0"/>
                  <w:marRight w:val="0"/>
                  <w:marTop w:val="0"/>
                  <w:marBottom w:val="0"/>
                  <w:divBdr>
                    <w:top w:val="none" w:sz="0" w:space="0" w:color="auto"/>
                    <w:left w:val="none" w:sz="0" w:space="0" w:color="auto"/>
                    <w:bottom w:val="none" w:sz="0" w:space="0" w:color="auto"/>
                    <w:right w:val="none" w:sz="0" w:space="0" w:color="auto"/>
                  </w:divBdr>
                </w:div>
              </w:divsChild>
            </w:div>
            <w:div w:id="2035764591">
              <w:marLeft w:val="0"/>
              <w:marRight w:val="0"/>
              <w:marTop w:val="0"/>
              <w:marBottom w:val="0"/>
              <w:divBdr>
                <w:top w:val="none" w:sz="0" w:space="0" w:color="auto"/>
                <w:left w:val="none" w:sz="0" w:space="0" w:color="auto"/>
                <w:bottom w:val="none" w:sz="0" w:space="0" w:color="auto"/>
                <w:right w:val="none" w:sz="0" w:space="0" w:color="auto"/>
              </w:divBdr>
              <w:divsChild>
                <w:div w:id="1373265206">
                  <w:marLeft w:val="0"/>
                  <w:marRight w:val="0"/>
                  <w:marTop w:val="0"/>
                  <w:marBottom w:val="0"/>
                  <w:divBdr>
                    <w:top w:val="none" w:sz="0" w:space="0" w:color="auto"/>
                    <w:left w:val="none" w:sz="0" w:space="0" w:color="auto"/>
                    <w:bottom w:val="none" w:sz="0" w:space="0" w:color="auto"/>
                    <w:right w:val="none" w:sz="0" w:space="0" w:color="auto"/>
                  </w:divBdr>
                </w:div>
              </w:divsChild>
            </w:div>
            <w:div w:id="1962879948">
              <w:marLeft w:val="0"/>
              <w:marRight w:val="0"/>
              <w:marTop w:val="0"/>
              <w:marBottom w:val="0"/>
              <w:divBdr>
                <w:top w:val="none" w:sz="0" w:space="0" w:color="auto"/>
                <w:left w:val="none" w:sz="0" w:space="0" w:color="auto"/>
                <w:bottom w:val="none" w:sz="0" w:space="0" w:color="auto"/>
                <w:right w:val="none" w:sz="0" w:space="0" w:color="auto"/>
              </w:divBdr>
              <w:divsChild>
                <w:div w:id="1299339697">
                  <w:marLeft w:val="0"/>
                  <w:marRight w:val="0"/>
                  <w:marTop w:val="0"/>
                  <w:marBottom w:val="0"/>
                  <w:divBdr>
                    <w:top w:val="none" w:sz="0" w:space="0" w:color="auto"/>
                    <w:left w:val="none" w:sz="0" w:space="0" w:color="auto"/>
                    <w:bottom w:val="none" w:sz="0" w:space="0" w:color="auto"/>
                    <w:right w:val="none" w:sz="0" w:space="0" w:color="auto"/>
                  </w:divBdr>
                </w:div>
              </w:divsChild>
            </w:div>
            <w:div w:id="1303460518">
              <w:marLeft w:val="0"/>
              <w:marRight w:val="0"/>
              <w:marTop w:val="0"/>
              <w:marBottom w:val="0"/>
              <w:divBdr>
                <w:top w:val="none" w:sz="0" w:space="0" w:color="auto"/>
                <w:left w:val="none" w:sz="0" w:space="0" w:color="auto"/>
                <w:bottom w:val="none" w:sz="0" w:space="0" w:color="auto"/>
                <w:right w:val="none" w:sz="0" w:space="0" w:color="auto"/>
              </w:divBdr>
              <w:divsChild>
                <w:div w:id="1341279900">
                  <w:marLeft w:val="0"/>
                  <w:marRight w:val="0"/>
                  <w:marTop w:val="0"/>
                  <w:marBottom w:val="0"/>
                  <w:divBdr>
                    <w:top w:val="none" w:sz="0" w:space="0" w:color="auto"/>
                    <w:left w:val="none" w:sz="0" w:space="0" w:color="auto"/>
                    <w:bottom w:val="none" w:sz="0" w:space="0" w:color="auto"/>
                    <w:right w:val="none" w:sz="0" w:space="0" w:color="auto"/>
                  </w:divBdr>
                </w:div>
              </w:divsChild>
            </w:div>
            <w:div w:id="720983550">
              <w:marLeft w:val="0"/>
              <w:marRight w:val="0"/>
              <w:marTop w:val="0"/>
              <w:marBottom w:val="0"/>
              <w:divBdr>
                <w:top w:val="none" w:sz="0" w:space="0" w:color="auto"/>
                <w:left w:val="none" w:sz="0" w:space="0" w:color="auto"/>
                <w:bottom w:val="none" w:sz="0" w:space="0" w:color="auto"/>
                <w:right w:val="none" w:sz="0" w:space="0" w:color="auto"/>
              </w:divBdr>
              <w:divsChild>
                <w:div w:id="2137870453">
                  <w:marLeft w:val="0"/>
                  <w:marRight w:val="0"/>
                  <w:marTop w:val="0"/>
                  <w:marBottom w:val="0"/>
                  <w:divBdr>
                    <w:top w:val="none" w:sz="0" w:space="0" w:color="auto"/>
                    <w:left w:val="none" w:sz="0" w:space="0" w:color="auto"/>
                    <w:bottom w:val="none" w:sz="0" w:space="0" w:color="auto"/>
                    <w:right w:val="none" w:sz="0" w:space="0" w:color="auto"/>
                  </w:divBdr>
                </w:div>
              </w:divsChild>
            </w:div>
            <w:div w:id="847989625">
              <w:marLeft w:val="0"/>
              <w:marRight w:val="0"/>
              <w:marTop w:val="0"/>
              <w:marBottom w:val="0"/>
              <w:divBdr>
                <w:top w:val="none" w:sz="0" w:space="0" w:color="auto"/>
                <w:left w:val="none" w:sz="0" w:space="0" w:color="auto"/>
                <w:bottom w:val="none" w:sz="0" w:space="0" w:color="auto"/>
                <w:right w:val="none" w:sz="0" w:space="0" w:color="auto"/>
              </w:divBdr>
              <w:divsChild>
                <w:div w:id="401802922">
                  <w:marLeft w:val="0"/>
                  <w:marRight w:val="0"/>
                  <w:marTop w:val="0"/>
                  <w:marBottom w:val="0"/>
                  <w:divBdr>
                    <w:top w:val="none" w:sz="0" w:space="0" w:color="auto"/>
                    <w:left w:val="none" w:sz="0" w:space="0" w:color="auto"/>
                    <w:bottom w:val="none" w:sz="0" w:space="0" w:color="auto"/>
                    <w:right w:val="none" w:sz="0" w:space="0" w:color="auto"/>
                  </w:divBdr>
                </w:div>
              </w:divsChild>
            </w:div>
            <w:div w:id="1436948766">
              <w:marLeft w:val="0"/>
              <w:marRight w:val="0"/>
              <w:marTop w:val="0"/>
              <w:marBottom w:val="0"/>
              <w:divBdr>
                <w:top w:val="none" w:sz="0" w:space="0" w:color="auto"/>
                <w:left w:val="none" w:sz="0" w:space="0" w:color="auto"/>
                <w:bottom w:val="none" w:sz="0" w:space="0" w:color="auto"/>
                <w:right w:val="none" w:sz="0" w:space="0" w:color="auto"/>
              </w:divBdr>
              <w:divsChild>
                <w:div w:id="197591726">
                  <w:marLeft w:val="0"/>
                  <w:marRight w:val="0"/>
                  <w:marTop w:val="0"/>
                  <w:marBottom w:val="0"/>
                  <w:divBdr>
                    <w:top w:val="none" w:sz="0" w:space="0" w:color="auto"/>
                    <w:left w:val="none" w:sz="0" w:space="0" w:color="auto"/>
                    <w:bottom w:val="none" w:sz="0" w:space="0" w:color="auto"/>
                    <w:right w:val="none" w:sz="0" w:space="0" w:color="auto"/>
                  </w:divBdr>
                </w:div>
              </w:divsChild>
            </w:div>
            <w:div w:id="1300528329">
              <w:marLeft w:val="0"/>
              <w:marRight w:val="0"/>
              <w:marTop w:val="0"/>
              <w:marBottom w:val="0"/>
              <w:divBdr>
                <w:top w:val="none" w:sz="0" w:space="0" w:color="auto"/>
                <w:left w:val="none" w:sz="0" w:space="0" w:color="auto"/>
                <w:bottom w:val="none" w:sz="0" w:space="0" w:color="auto"/>
                <w:right w:val="none" w:sz="0" w:space="0" w:color="auto"/>
              </w:divBdr>
              <w:divsChild>
                <w:div w:id="624771032">
                  <w:marLeft w:val="0"/>
                  <w:marRight w:val="0"/>
                  <w:marTop w:val="0"/>
                  <w:marBottom w:val="0"/>
                  <w:divBdr>
                    <w:top w:val="none" w:sz="0" w:space="0" w:color="auto"/>
                    <w:left w:val="none" w:sz="0" w:space="0" w:color="auto"/>
                    <w:bottom w:val="none" w:sz="0" w:space="0" w:color="auto"/>
                    <w:right w:val="none" w:sz="0" w:space="0" w:color="auto"/>
                  </w:divBdr>
                </w:div>
              </w:divsChild>
            </w:div>
            <w:div w:id="682786754">
              <w:marLeft w:val="0"/>
              <w:marRight w:val="0"/>
              <w:marTop w:val="0"/>
              <w:marBottom w:val="0"/>
              <w:divBdr>
                <w:top w:val="none" w:sz="0" w:space="0" w:color="auto"/>
                <w:left w:val="none" w:sz="0" w:space="0" w:color="auto"/>
                <w:bottom w:val="none" w:sz="0" w:space="0" w:color="auto"/>
                <w:right w:val="none" w:sz="0" w:space="0" w:color="auto"/>
              </w:divBdr>
              <w:divsChild>
                <w:div w:id="1375694730">
                  <w:marLeft w:val="0"/>
                  <w:marRight w:val="0"/>
                  <w:marTop w:val="0"/>
                  <w:marBottom w:val="0"/>
                  <w:divBdr>
                    <w:top w:val="none" w:sz="0" w:space="0" w:color="auto"/>
                    <w:left w:val="none" w:sz="0" w:space="0" w:color="auto"/>
                    <w:bottom w:val="none" w:sz="0" w:space="0" w:color="auto"/>
                    <w:right w:val="none" w:sz="0" w:space="0" w:color="auto"/>
                  </w:divBdr>
                </w:div>
              </w:divsChild>
            </w:div>
            <w:div w:id="1026784217">
              <w:marLeft w:val="0"/>
              <w:marRight w:val="0"/>
              <w:marTop w:val="0"/>
              <w:marBottom w:val="0"/>
              <w:divBdr>
                <w:top w:val="none" w:sz="0" w:space="0" w:color="auto"/>
                <w:left w:val="none" w:sz="0" w:space="0" w:color="auto"/>
                <w:bottom w:val="none" w:sz="0" w:space="0" w:color="auto"/>
                <w:right w:val="none" w:sz="0" w:space="0" w:color="auto"/>
              </w:divBdr>
              <w:divsChild>
                <w:div w:id="1488668688">
                  <w:marLeft w:val="0"/>
                  <w:marRight w:val="0"/>
                  <w:marTop w:val="0"/>
                  <w:marBottom w:val="0"/>
                  <w:divBdr>
                    <w:top w:val="none" w:sz="0" w:space="0" w:color="auto"/>
                    <w:left w:val="none" w:sz="0" w:space="0" w:color="auto"/>
                    <w:bottom w:val="none" w:sz="0" w:space="0" w:color="auto"/>
                    <w:right w:val="none" w:sz="0" w:space="0" w:color="auto"/>
                  </w:divBdr>
                </w:div>
              </w:divsChild>
            </w:div>
            <w:div w:id="379863393">
              <w:marLeft w:val="0"/>
              <w:marRight w:val="0"/>
              <w:marTop w:val="0"/>
              <w:marBottom w:val="0"/>
              <w:divBdr>
                <w:top w:val="none" w:sz="0" w:space="0" w:color="auto"/>
                <w:left w:val="none" w:sz="0" w:space="0" w:color="auto"/>
                <w:bottom w:val="none" w:sz="0" w:space="0" w:color="auto"/>
                <w:right w:val="none" w:sz="0" w:space="0" w:color="auto"/>
              </w:divBdr>
              <w:divsChild>
                <w:div w:id="1541742438">
                  <w:marLeft w:val="0"/>
                  <w:marRight w:val="0"/>
                  <w:marTop w:val="0"/>
                  <w:marBottom w:val="0"/>
                  <w:divBdr>
                    <w:top w:val="none" w:sz="0" w:space="0" w:color="auto"/>
                    <w:left w:val="none" w:sz="0" w:space="0" w:color="auto"/>
                    <w:bottom w:val="none" w:sz="0" w:space="0" w:color="auto"/>
                    <w:right w:val="none" w:sz="0" w:space="0" w:color="auto"/>
                  </w:divBdr>
                </w:div>
              </w:divsChild>
            </w:div>
            <w:div w:id="2020157761">
              <w:marLeft w:val="0"/>
              <w:marRight w:val="0"/>
              <w:marTop w:val="0"/>
              <w:marBottom w:val="0"/>
              <w:divBdr>
                <w:top w:val="none" w:sz="0" w:space="0" w:color="auto"/>
                <w:left w:val="none" w:sz="0" w:space="0" w:color="auto"/>
                <w:bottom w:val="none" w:sz="0" w:space="0" w:color="auto"/>
                <w:right w:val="none" w:sz="0" w:space="0" w:color="auto"/>
              </w:divBdr>
              <w:divsChild>
                <w:div w:id="1336345570">
                  <w:marLeft w:val="0"/>
                  <w:marRight w:val="0"/>
                  <w:marTop w:val="0"/>
                  <w:marBottom w:val="0"/>
                  <w:divBdr>
                    <w:top w:val="none" w:sz="0" w:space="0" w:color="auto"/>
                    <w:left w:val="none" w:sz="0" w:space="0" w:color="auto"/>
                    <w:bottom w:val="none" w:sz="0" w:space="0" w:color="auto"/>
                    <w:right w:val="none" w:sz="0" w:space="0" w:color="auto"/>
                  </w:divBdr>
                </w:div>
              </w:divsChild>
            </w:div>
            <w:div w:id="1264648331">
              <w:marLeft w:val="0"/>
              <w:marRight w:val="0"/>
              <w:marTop w:val="0"/>
              <w:marBottom w:val="0"/>
              <w:divBdr>
                <w:top w:val="none" w:sz="0" w:space="0" w:color="auto"/>
                <w:left w:val="none" w:sz="0" w:space="0" w:color="auto"/>
                <w:bottom w:val="none" w:sz="0" w:space="0" w:color="auto"/>
                <w:right w:val="none" w:sz="0" w:space="0" w:color="auto"/>
              </w:divBdr>
              <w:divsChild>
                <w:div w:id="857739010">
                  <w:marLeft w:val="0"/>
                  <w:marRight w:val="0"/>
                  <w:marTop w:val="0"/>
                  <w:marBottom w:val="0"/>
                  <w:divBdr>
                    <w:top w:val="none" w:sz="0" w:space="0" w:color="auto"/>
                    <w:left w:val="none" w:sz="0" w:space="0" w:color="auto"/>
                    <w:bottom w:val="none" w:sz="0" w:space="0" w:color="auto"/>
                    <w:right w:val="none" w:sz="0" w:space="0" w:color="auto"/>
                  </w:divBdr>
                </w:div>
              </w:divsChild>
            </w:div>
            <w:div w:id="69743421">
              <w:marLeft w:val="0"/>
              <w:marRight w:val="0"/>
              <w:marTop w:val="0"/>
              <w:marBottom w:val="0"/>
              <w:divBdr>
                <w:top w:val="none" w:sz="0" w:space="0" w:color="auto"/>
                <w:left w:val="none" w:sz="0" w:space="0" w:color="auto"/>
                <w:bottom w:val="none" w:sz="0" w:space="0" w:color="auto"/>
                <w:right w:val="none" w:sz="0" w:space="0" w:color="auto"/>
              </w:divBdr>
              <w:divsChild>
                <w:div w:id="16591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4836">
      <w:bodyDiv w:val="1"/>
      <w:marLeft w:val="0"/>
      <w:marRight w:val="0"/>
      <w:marTop w:val="0"/>
      <w:marBottom w:val="0"/>
      <w:divBdr>
        <w:top w:val="none" w:sz="0" w:space="0" w:color="auto"/>
        <w:left w:val="none" w:sz="0" w:space="0" w:color="auto"/>
        <w:bottom w:val="none" w:sz="0" w:space="0" w:color="auto"/>
        <w:right w:val="none" w:sz="0" w:space="0" w:color="auto"/>
      </w:divBdr>
      <w:divsChild>
        <w:div w:id="317542668">
          <w:marLeft w:val="0"/>
          <w:marRight w:val="0"/>
          <w:marTop w:val="0"/>
          <w:marBottom w:val="0"/>
          <w:divBdr>
            <w:top w:val="none" w:sz="0" w:space="0" w:color="auto"/>
            <w:left w:val="none" w:sz="0" w:space="0" w:color="auto"/>
            <w:bottom w:val="none" w:sz="0" w:space="0" w:color="auto"/>
            <w:right w:val="none" w:sz="0" w:space="0" w:color="auto"/>
          </w:divBdr>
          <w:divsChild>
            <w:div w:id="1642071761">
              <w:marLeft w:val="0"/>
              <w:marRight w:val="0"/>
              <w:marTop w:val="0"/>
              <w:marBottom w:val="0"/>
              <w:divBdr>
                <w:top w:val="none" w:sz="0" w:space="0" w:color="auto"/>
                <w:left w:val="none" w:sz="0" w:space="0" w:color="auto"/>
                <w:bottom w:val="none" w:sz="0" w:space="0" w:color="auto"/>
                <w:right w:val="none" w:sz="0" w:space="0" w:color="auto"/>
              </w:divBdr>
              <w:divsChild>
                <w:div w:id="713702000">
                  <w:marLeft w:val="0"/>
                  <w:marRight w:val="0"/>
                  <w:marTop w:val="0"/>
                  <w:marBottom w:val="0"/>
                  <w:divBdr>
                    <w:top w:val="none" w:sz="0" w:space="0" w:color="auto"/>
                    <w:left w:val="none" w:sz="0" w:space="0" w:color="auto"/>
                    <w:bottom w:val="none" w:sz="0" w:space="0" w:color="auto"/>
                    <w:right w:val="none" w:sz="0" w:space="0" w:color="auto"/>
                  </w:divBdr>
                </w:div>
              </w:divsChild>
            </w:div>
            <w:div w:id="223637876">
              <w:marLeft w:val="0"/>
              <w:marRight w:val="0"/>
              <w:marTop w:val="0"/>
              <w:marBottom w:val="0"/>
              <w:divBdr>
                <w:top w:val="none" w:sz="0" w:space="0" w:color="auto"/>
                <w:left w:val="none" w:sz="0" w:space="0" w:color="auto"/>
                <w:bottom w:val="none" w:sz="0" w:space="0" w:color="auto"/>
                <w:right w:val="none" w:sz="0" w:space="0" w:color="auto"/>
              </w:divBdr>
              <w:divsChild>
                <w:div w:id="276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2230">
      <w:bodyDiv w:val="1"/>
      <w:marLeft w:val="0"/>
      <w:marRight w:val="0"/>
      <w:marTop w:val="0"/>
      <w:marBottom w:val="0"/>
      <w:divBdr>
        <w:top w:val="none" w:sz="0" w:space="0" w:color="auto"/>
        <w:left w:val="none" w:sz="0" w:space="0" w:color="auto"/>
        <w:bottom w:val="none" w:sz="0" w:space="0" w:color="auto"/>
        <w:right w:val="none" w:sz="0" w:space="0" w:color="auto"/>
      </w:divBdr>
      <w:divsChild>
        <w:div w:id="111943804">
          <w:marLeft w:val="0"/>
          <w:marRight w:val="0"/>
          <w:marTop w:val="0"/>
          <w:marBottom w:val="0"/>
          <w:divBdr>
            <w:top w:val="none" w:sz="0" w:space="0" w:color="auto"/>
            <w:left w:val="none" w:sz="0" w:space="0" w:color="auto"/>
            <w:bottom w:val="none" w:sz="0" w:space="0" w:color="auto"/>
            <w:right w:val="none" w:sz="0" w:space="0" w:color="auto"/>
          </w:divBdr>
          <w:divsChild>
            <w:div w:id="1515000034">
              <w:marLeft w:val="0"/>
              <w:marRight w:val="0"/>
              <w:marTop w:val="0"/>
              <w:marBottom w:val="0"/>
              <w:divBdr>
                <w:top w:val="none" w:sz="0" w:space="0" w:color="auto"/>
                <w:left w:val="none" w:sz="0" w:space="0" w:color="auto"/>
                <w:bottom w:val="none" w:sz="0" w:space="0" w:color="auto"/>
                <w:right w:val="none" w:sz="0" w:space="0" w:color="auto"/>
              </w:divBdr>
              <w:divsChild>
                <w:div w:id="1856459354">
                  <w:marLeft w:val="0"/>
                  <w:marRight w:val="0"/>
                  <w:marTop w:val="0"/>
                  <w:marBottom w:val="0"/>
                  <w:divBdr>
                    <w:top w:val="none" w:sz="0" w:space="0" w:color="auto"/>
                    <w:left w:val="none" w:sz="0" w:space="0" w:color="auto"/>
                    <w:bottom w:val="none" w:sz="0" w:space="0" w:color="auto"/>
                    <w:right w:val="none" w:sz="0" w:space="0" w:color="auto"/>
                  </w:divBdr>
                </w:div>
              </w:divsChild>
            </w:div>
            <w:div w:id="221406908">
              <w:marLeft w:val="0"/>
              <w:marRight w:val="0"/>
              <w:marTop w:val="0"/>
              <w:marBottom w:val="0"/>
              <w:divBdr>
                <w:top w:val="none" w:sz="0" w:space="0" w:color="auto"/>
                <w:left w:val="none" w:sz="0" w:space="0" w:color="auto"/>
                <w:bottom w:val="none" w:sz="0" w:space="0" w:color="auto"/>
                <w:right w:val="none" w:sz="0" w:space="0" w:color="auto"/>
              </w:divBdr>
              <w:divsChild>
                <w:div w:id="1231619032">
                  <w:marLeft w:val="0"/>
                  <w:marRight w:val="0"/>
                  <w:marTop w:val="0"/>
                  <w:marBottom w:val="0"/>
                  <w:divBdr>
                    <w:top w:val="none" w:sz="0" w:space="0" w:color="auto"/>
                    <w:left w:val="none" w:sz="0" w:space="0" w:color="auto"/>
                    <w:bottom w:val="none" w:sz="0" w:space="0" w:color="auto"/>
                    <w:right w:val="none" w:sz="0" w:space="0" w:color="auto"/>
                  </w:divBdr>
                </w:div>
              </w:divsChild>
            </w:div>
            <w:div w:id="1875998944">
              <w:marLeft w:val="0"/>
              <w:marRight w:val="0"/>
              <w:marTop w:val="0"/>
              <w:marBottom w:val="0"/>
              <w:divBdr>
                <w:top w:val="none" w:sz="0" w:space="0" w:color="auto"/>
                <w:left w:val="none" w:sz="0" w:space="0" w:color="auto"/>
                <w:bottom w:val="none" w:sz="0" w:space="0" w:color="auto"/>
                <w:right w:val="none" w:sz="0" w:space="0" w:color="auto"/>
              </w:divBdr>
              <w:divsChild>
                <w:div w:id="1600286597">
                  <w:marLeft w:val="0"/>
                  <w:marRight w:val="0"/>
                  <w:marTop w:val="0"/>
                  <w:marBottom w:val="0"/>
                  <w:divBdr>
                    <w:top w:val="none" w:sz="0" w:space="0" w:color="auto"/>
                    <w:left w:val="none" w:sz="0" w:space="0" w:color="auto"/>
                    <w:bottom w:val="none" w:sz="0" w:space="0" w:color="auto"/>
                    <w:right w:val="none" w:sz="0" w:space="0" w:color="auto"/>
                  </w:divBdr>
                </w:div>
              </w:divsChild>
            </w:div>
            <w:div w:id="1882400623">
              <w:marLeft w:val="0"/>
              <w:marRight w:val="0"/>
              <w:marTop w:val="0"/>
              <w:marBottom w:val="0"/>
              <w:divBdr>
                <w:top w:val="none" w:sz="0" w:space="0" w:color="auto"/>
                <w:left w:val="none" w:sz="0" w:space="0" w:color="auto"/>
                <w:bottom w:val="none" w:sz="0" w:space="0" w:color="auto"/>
                <w:right w:val="none" w:sz="0" w:space="0" w:color="auto"/>
              </w:divBdr>
              <w:divsChild>
                <w:div w:id="1516386110">
                  <w:marLeft w:val="0"/>
                  <w:marRight w:val="0"/>
                  <w:marTop w:val="0"/>
                  <w:marBottom w:val="0"/>
                  <w:divBdr>
                    <w:top w:val="none" w:sz="0" w:space="0" w:color="auto"/>
                    <w:left w:val="none" w:sz="0" w:space="0" w:color="auto"/>
                    <w:bottom w:val="none" w:sz="0" w:space="0" w:color="auto"/>
                    <w:right w:val="none" w:sz="0" w:space="0" w:color="auto"/>
                  </w:divBdr>
                </w:div>
              </w:divsChild>
            </w:div>
            <w:div w:id="975525166">
              <w:marLeft w:val="0"/>
              <w:marRight w:val="0"/>
              <w:marTop w:val="0"/>
              <w:marBottom w:val="0"/>
              <w:divBdr>
                <w:top w:val="none" w:sz="0" w:space="0" w:color="auto"/>
                <w:left w:val="none" w:sz="0" w:space="0" w:color="auto"/>
                <w:bottom w:val="none" w:sz="0" w:space="0" w:color="auto"/>
                <w:right w:val="none" w:sz="0" w:space="0" w:color="auto"/>
              </w:divBdr>
              <w:divsChild>
                <w:div w:id="1425223404">
                  <w:marLeft w:val="0"/>
                  <w:marRight w:val="0"/>
                  <w:marTop w:val="0"/>
                  <w:marBottom w:val="0"/>
                  <w:divBdr>
                    <w:top w:val="none" w:sz="0" w:space="0" w:color="auto"/>
                    <w:left w:val="none" w:sz="0" w:space="0" w:color="auto"/>
                    <w:bottom w:val="none" w:sz="0" w:space="0" w:color="auto"/>
                    <w:right w:val="none" w:sz="0" w:space="0" w:color="auto"/>
                  </w:divBdr>
                </w:div>
              </w:divsChild>
            </w:div>
            <w:div w:id="55252227">
              <w:marLeft w:val="0"/>
              <w:marRight w:val="0"/>
              <w:marTop w:val="0"/>
              <w:marBottom w:val="0"/>
              <w:divBdr>
                <w:top w:val="none" w:sz="0" w:space="0" w:color="auto"/>
                <w:left w:val="none" w:sz="0" w:space="0" w:color="auto"/>
                <w:bottom w:val="none" w:sz="0" w:space="0" w:color="auto"/>
                <w:right w:val="none" w:sz="0" w:space="0" w:color="auto"/>
              </w:divBdr>
              <w:divsChild>
                <w:div w:id="1544712887">
                  <w:marLeft w:val="0"/>
                  <w:marRight w:val="0"/>
                  <w:marTop w:val="0"/>
                  <w:marBottom w:val="0"/>
                  <w:divBdr>
                    <w:top w:val="none" w:sz="0" w:space="0" w:color="auto"/>
                    <w:left w:val="none" w:sz="0" w:space="0" w:color="auto"/>
                    <w:bottom w:val="none" w:sz="0" w:space="0" w:color="auto"/>
                    <w:right w:val="none" w:sz="0" w:space="0" w:color="auto"/>
                  </w:divBdr>
                </w:div>
              </w:divsChild>
            </w:div>
            <w:div w:id="2090345594">
              <w:marLeft w:val="0"/>
              <w:marRight w:val="0"/>
              <w:marTop w:val="0"/>
              <w:marBottom w:val="0"/>
              <w:divBdr>
                <w:top w:val="none" w:sz="0" w:space="0" w:color="auto"/>
                <w:left w:val="none" w:sz="0" w:space="0" w:color="auto"/>
                <w:bottom w:val="none" w:sz="0" w:space="0" w:color="auto"/>
                <w:right w:val="none" w:sz="0" w:space="0" w:color="auto"/>
              </w:divBdr>
              <w:divsChild>
                <w:div w:id="833106540">
                  <w:marLeft w:val="0"/>
                  <w:marRight w:val="0"/>
                  <w:marTop w:val="0"/>
                  <w:marBottom w:val="0"/>
                  <w:divBdr>
                    <w:top w:val="none" w:sz="0" w:space="0" w:color="auto"/>
                    <w:left w:val="none" w:sz="0" w:space="0" w:color="auto"/>
                    <w:bottom w:val="none" w:sz="0" w:space="0" w:color="auto"/>
                    <w:right w:val="none" w:sz="0" w:space="0" w:color="auto"/>
                  </w:divBdr>
                </w:div>
              </w:divsChild>
            </w:div>
            <w:div w:id="2076928931">
              <w:marLeft w:val="0"/>
              <w:marRight w:val="0"/>
              <w:marTop w:val="0"/>
              <w:marBottom w:val="0"/>
              <w:divBdr>
                <w:top w:val="none" w:sz="0" w:space="0" w:color="auto"/>
                <w:left w:val="none" w:sz="0" w:space="0" w:color="auto"/>
                <w:bottom w:val="none" w:sz="0" w:space="0" w:color="auto"/>
                <w:right w:val="none" w:sz="0" w:space="0" w:color="auto"/>
              </w:divBdr>
              <w:divsChild>
                <w:div w:id="4522854">
                  <w:marLeft w:val="0"/>
                  <w:marRight w:val="0"/>
                  <w:marTop w:val="0"/>
                  <w:marBottom w:val="0"/>
                  <w:divBdr>
                    <w:top w:val="none" w:sz="0" w:space="0" w:color="auto"/>
                    <w:left w:val="none" w:sz="0" w:space="0" w:color="auto"/>
                    <w:bottom w:val="none" w:sz="0" w:space="0" w:color="auto"/>
                    <w:right w:val="none" w:sz="0" w:space="0" w:color="auto"/>
                  </w:divBdr>
                </w:div>
              </w:divsChild>
            </w:div>
            <w:div w:id="926156954">
              <w:marLeft w:val="0"/>
              <w:marRight w:val="0"/>
              <w:marTop w:val="0"/>
              <w:marBottom w:val="0"/>
              <w:divBdr>
                <w:top w:val="none" w:sz="0" w:space="0" w:color="auto"/>
                <w:left w:val="none" w:sz="0" w:space="0" w:color="auto"/>
                <w:bottom w:val="none" w:sz="0" w:space="0" w:color="auto"/>
                <w:right w:val="none" w:sz="0" w:space="0" w:color="auto"/>
              </w:divBdr>
              <w:divsChild>
                <w:div w:id="1875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sChild>
        <w:div w:id="734203207">
          <w:marLeft w:val="0"/>
          <w:marRight w:val="0"/>
          <w:marTop w:val="0"/>
          <w:marBottom w:val="0"/>
          <w:divBdr>
            <w:top w:val="none" w:sz="0" w:space="0" w:color="auto"/>
            <w:left w:val="none" w:sz="0" w:space="0" w:color="auto"/>
            <w:bottom w:val="none" w:sz="0" w:space="0" w:color="auto"/>
            <w:right w:val="none" w:sz="0" w:space="0" w:color="auto"/>
          </w:divBdr>
          <w:divsChild>
            <w:div w:id="567571997">
              <w:marLeft w:val="0"/>
              <w:marRight w:val="0"/>
              <w:marTop w:val="0"/>
              <w:marBottom w:val="0"/>
              <w:divBdr>
                <w:top w:val="none" w:sz="0" w:space="0" w:color="auto"/>
                <w:left w:val="none" w:sz="0" w:space="0" w:color="auto"/>
                <w:bottom w:val="none" w:sz="0" w:space="0" w:color="auto"/>
                <w:right w:val="none" w:sz="0" w:space="0" w:color="auto"/>
              </w:divBdr>
              <w:divsChild>
                <w:div w:id="1211191856">
                  <w:marLeft w:val="0"/>
                  <w:marRight w:val="0"/>
                  <w:marTop w:val="0"/>
                  <w:marBottom w:val="0"/>
                  <w:divBdr>
                    <w:top w:val="none" w:sz="0" w:space="0" w:color="auto"/>
                    <w:left w:val="none" w:sz="0" w:space="0" w:color="auto"/>
                    <w:bottom w:val="none" w:sz="0" w:space="0" w:color="auto"/>
                    <w:right w:val="none" w:sz="0" w:space="0" w:color="auto"/>
                  </w:divBdr>
                </w:div>
              </w:divsChild>
            </w:div>
            <w:div w:id="1722443079">
              <w:marLeft w:val="0"/>
              <w:marRight w:val="0"/>
              <w:marTop w:val="0"/>
              <w:marBottom w:val="0"/>
              <w:divBdr>
                <w:top w:val="none" w:sz="0" w:space="0" w:color="auto"/>
                <w:left w:val="none" w:sz="0" w:space="0" w:color="auto"/>
                <w:bottom w:val="none" w:sz="0" w:space="0" w:color="auto"/>
                <w:right w:val="none" w:sz="0" w:space="0" w:color="auto"/>
              </w:divBdr>
              <w:divsChild>
                <w:div w:id="1720473402">
                  <w:marLeft w:val="0"/>
                  <w:marRight w:val="0"/>
                  <w:marTop w:val="0"/>
                  <w:marBottom w:val="0"/>
                  <w:divBdr>
                    <w:top w:val="none" w:sz="0" w:space="0" w:color="auto"/>
                    <w:left w:val="none" w:sz="0" w:space="0" w:color="auto"/>
                    <w:bottom w:val="none" w:sz="0" w:space="0" w:color="auto"/>
                    <w:right w:val="none" w:sz="0" w:space="0" w:color="auto"/>
                  </w:divBdr>
                </w:div>
              </w:divsChild>
            </w:div>
            <w:div w:id="2036343768">
              <w:marLeft w:val="0"/>
              <w:marRight w:val="0"/>
              <w:marTop w:val="0"/>
              <w:marBottom w:val="0"/>
              <w:divBdr>
                <w:top w:val="none" w:sz="0" w:space="0" w:color="auto"/>
                <w:left w:val="none" w:sz="0" w:space="0" w:color="auto"/>
                <w:bottom w:val="none" w:sz="0" w:space="0" w:color="auto"/>
                <w:right w:val="none" w:sz="0" w:space="0" w:color="auto"/>
              </w:divBdr>
              <w:divsChild>
                <w:div w:id="1722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2618">
      <w:bodyDiv w:val="1"/>
      <w:marLeft w:val="0"/>
      <w:marRight w:val="0"/>
      <w:marTop w:val="0"/>
      <w:marBottom w:val="0"/>
      <w:divBdr>
        <w:top w:val="none" w:sz="0" w:space="0" w:color="auto"/>
        <w:left w:val="none" w:sz="0" w:space="0" w:color="auto"/>
        <w:bottom w:val="none" w:sz="0" w:space="0" w:color="auto"/>
        <w:right w:val="none" w:sz="0" w:space="0" w:color="auto"/>
      </w:divBdr>
      <w:divsChild>
        <w:div w:id="243339551">
          <w:marLeft w:val="0"/>
          <w:marRight w:val="0"/>
          <w:marTop w:val="0"/>
          <w:marBottom w:val="0"/>
          <w:divBdr>
            <w:top w:val="none" w:sz="0" w:space="0" w:color="auto"/>
            <w:left w:val="none" w:sz="0" w:space="0" w:color="auto"/>
            <w:bottom w:val="none" w:sz="0" w:space="0" w:color="auto"/>
            <w:right w:val="none" w:sz="0" w:space="0" w:color="auto"/>
          </w:divBdr>
          <w:divsChild>
            <w:div w:id="1010133662">
              <w:marLeft w:val="0"/>
              <w:marRight w:val="0"/>
              <w:marTop w:val="0"/>
              <w:marBottom w:val="0"/>
              <w:divBdr>
                <w:top w:val="none" w:sz="0" w:space="0" w:color="auto"/>
                <w:left w:val="none" w:sz="0" w:space="0" w:color="auto"/>
                <w:bottom w:val="none" w:sz="0" w:space="0" w:color="auto"/>
                <w:right w:val="none" w:sz="0" w:space="0" w:color="auto"/>
              </w:divBdr>
              <w:divsChild>
                <w:div w:id="1153838014">
                  <w:marLeft w:val="0"/>
                  <w:marRight w:val="0"/>
                  <w:marTop w:val="0"/>
                  <w:marBottom w:val="0"/>
                  <w:divBdr>
                    <w:top w:val="none" w:sz="0" w:space="0" w:color="auto"/>
                    <w:left w:val="none" w:sz="0" w:space="0" w:color="auto"/>
                    <w:bottom w:val="none" w:sz="0" w:space="0" w:color="auto"/>
                    <w:right w:val="none" w:sz="0" w:space="0" w:color="auto"/>
                  </w:divBdr>
                </w:div>
              </w:divsChild>
            </w:div>
            <w:div w:id="763959896">
              <w:marLeft w:val="0"/>
              <w:marRight w:val="0"/>
              <w:marTop w:val="0"/>
              <w:marBottom w:val="0"/>
              <w:divBdr>
                <w:top w:val="none" w:sz="0" w:space="0" w:color="auto"/>
                <w:left w:val="none" w:sz="0" w:space="0" w:color="auto"/>
                <w:bottom w:val="none" w:sz="0" w:space="0" w:color="auto"/>
                <w:right w:val="none" w:sz="0" w:space="0" w:color="auto"/>
              </w:divBdr>
              <w:divsChild>
                <w:div w:id="1514104483">
                  <w:marLeft w:val="0"/>
                  <w:marRight w:val="0"/>
                  <w:marTop w:val="0"/>
                  <w:marBottom w:val="0"/>
                  <w:divBdr>
                    <w:top w:val="none" w:sz="0" w:space="0" w:color="auto"/>
                    <w:left w:val="none" w:sz="0" w:space="0" w:color="auto"/>
                    <w:bottom w:val="none" w:sz="0" w:space="0" w:color="auto"/>
                    <w:right w:val="none" w:sz="0" w:space="0" w:color="auto"/>
                  </w:divBdr>
                </w:div>
              </w:divsChild>
            </w:div>
            <w:div w:id="256402214">
              <w:marLeft w:val="0"/>
              <w:marRight w:val="0"/>
              <w:marTop w:val="0"/>
              <w:marBottom w:val="0"/>
              <w:divBdr>
                <w:top w:val="none" w:sz="0" w:space="0" w:color="auto"/>
                <w:left w:val="none" w:sz="0" w:space="0" w:color="auto"/>
                <w:bottom w:val="none" w:sz="0" w:space="0" w:color="auto"/>
                <w:right w:val="none" w:sz="0" w:space="0" w:color="auto"/>
              </w:divBdr>
              <w:divsChild>
                <w:div w:id="1014380024">
                  <w:marLeft w:val="0"/>
                  <w:marRight w:val="0"/>
                  <w:marTop w:val="0"/>
                  <w:marBottom w:val="0"/>
                  <w:divBdr>
                    <w:top w:val="none" w:sz="0" w:space="0" w:color="auto"/>
                    <w:left w:val="none" w:sz="0" w:space="0" w:color="auto"/>
                    <w:bottom w:val="none" w:sz="0" w:space="0" w:color="auto"/>
                    <w:right w:val="none" w:sz="0" w:space="0" w:color="auto"/>
                  </w:divBdr>
                </w:div>
              </w:divsChild>
            </w:div>
            <w:div w:id="860702851">
              <w:marLeft w:val="0"/>
              <w:marRight w:val="0"/>
              <w:marTop w:val="0"/>
              <w:marBottom w:val="0"/>
              <w:divBdr>
                <w:top w:val="none" w:sz="0" w:space="0" w:color="auto"/>
                <w:left w:val="none" w:sz="0" w:space="0" w:color="auto"/>
                <w:bottom w:val="none" w:sz="0" w:space="0" w:color="auto"/>
                <w:right w:val="none" w:sz="0" w:space="0" w:color="auto"/>
              </w:divBdr>
              <w:divsChild>
                <w:div w:id="1149707455">
                  <w:marLeft w:val="0"/>
                  <w:marRight w:val="0"/>
                  <w:marTop w:val="0"/>
                  <w:marBottom w:val="0"/>
                  <w:divBdr>
                    <w:top w:val="none" w:sz="0" w:space="0" w:color="auto"/>
                    <w:left w:val="none" w:sz="0" w:space="0" w:color="auto"/>
                    <w:bottom w:val="none" w:sz="0" w:space="0" w:color="auto"/>
                    <w:right w:val="none" w:sz="0" w:space="0" w:color="auto"/>
                  </w:divBdr>
                </w:div>
              </w:divsChild>
            </w:div>
            <w:div w:id="656882853">
              <w:marLeft w:val="0"/>
              <w:marRight w:val="0"/>
              <w:marTop w:val="0"/>
              <w:marBottom w:val="0"/>
              <w:divBdr>
                <w:top w:val="none" w:sz="0" w:space="0" w:color="auto"/>
                <w:left w:val="none" w:sz="0" w:space="0" w:color="auto"/>
                <w:bottom w:val="none" w:sz="0" w:space="0" w:color="auto"/>
                <w:right w:val="none" w:sz="0" w:space="0" w:color="auto"/>
              </w:divBdr>
              <w:divsChild>
                <w:div w:id="1894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8135">
      <w:bodyDiv w:val="1"/>
      <w:marLeft w:val="0"/>
      <w:marRight w:val="0"/>
      <w:marTop w:val="0"/>
      <w:marBottom w:val="0"/>
      <w:divBdr>
        <w:top w:val="none" w:sz="0" w:space="0" w:color="auto"/>
        <w:left w:val="none" w:sz="0" w:space="0" w:color="auto"/>
        <w:bottom w:val="none" w:sz="0" w:space="0" w:color="auto"/>
        <w:right w:val="none" w:sz="0" w:space="0" w:color="auto"/>
      </w:divBdr>
      <w:divsChild>
        <w:div w:id="1398480310">
          <w:marLeft w:val="0"/>
          <w:marRight w:val="0"/>
          <w:marTop w:val="0"/>
          <w:marBottom w:val="0"/>
          <w:divBdr>
            <w:top w:val="none" w:sz="0" w:space="0" w:color="auto"/>
            <w:left w:val="none" w:sz="0" w:space="0" w:color="auto"/>
            <w:bottom w:val="none" w:sz="0" w:space="0" w:color="auto"/>
            <w:right w:val="none" w:sz="0" w:space="0" w:color="auto"/>
          </w:divBdr>
          <w:divsChild>
            <w:div w:id="2087681084">
              <w:marLeft w:val="0"/>
              <w:marRight w:val="0"/>
              <w:marTop w:val="0"/>
              <w:marBottom w:val="0"/>
              <w:divBdr>
                <w:top w:val="none" w:sz="0" w:space="0" w:color="auto"/>
                <w:left w:val="none" w:sz="0" w:space="0" w:color="auto"/>
                <w:bottom w:val="none" w:sz="0" w:space="0" w:color="auto"/>
                <w:right w:val="none" w:sz="0" w:space="0" w:color="auto"/>
              </w:divBdr>
              <w:divsChild>
                <w:div w:id="1200779205">
                  <w:marLeft w:val="0"/>
                  <w:marRight w:val="0"/>
                  <w:marTop w:val="0"/>
                  <w:marBottom w:val="0"/>
                  <w:divBdr>
                    <w:top w:val="none" w:sz="0" w:space="0" w:color="auto"/>
                    <w:left w:val="none" w:sz="0" w:space="0" w:color="auto"/>
                    <w:bottom w:val="none" w:sz="0" w:space="0" w:color="auto"/>
                    <w:right w:val="none" w:sz="0" w:space="0" w:color="auto"/>
                  </w:divBdr>
                </w:div>
              </w:divsChild>
            </w:div>
            <w:div w:id="1676372260">
              <w:marLeft w:val="0"/>
              <w:marRight w:val="0"/>
              <w:marTop w:val="0"/>
              <w:marBottom w:val="0"/>
              <w:divBdr>
                <w:top w:val="none" w:sz="0" w:space="0" w:color="auto"/>
                <w:left w:val="none" w:sz="0" w:space="0" w:color="auto"/>
                <w:bottom w:val="none" w:sz="0" w:space="0" w:color="auto"/>
                <w:right w:val="none" w:sz="0" w:space="0" w:color="auto"/>
              </w:divBdr>
              <w:divsChild>
                <w:div w:id="942222458">
                  <w:marLeft w:val="0"/>
                  <w:marRight w:val="0"/>
                  <w:marTop w:val="0"/>
                  <w:marBottom w:val="0"/>
                  <w:divBdr>
                    <w:top w:val="none" w:sz="0" w:space="0" w:color="auto"/>
                    <w:left w:val="none" w:sz="0" w:space="0" w:color="auto"/>
                    <w:bottom w:val="none" w:sz="0" w:space="0" w:color="auto"/>
                    <w:right w:val="none" w:sz="0" w:space="0" w:color="auto"/>
                  </w:divBdr>
                </w:div>
              </w:divsChild>
            </w:div>
            <w:div w:id="1067219562">
              <w:marLeft w:val="0"/>
              <w:marRight w:val="0"/>
              <w:marTop w:val="0"/>
              <w:marBottom w:val="0"/>
              <w:divBdr>
                <w:top w:val="none" w:sz="0" w:space="0" w:color="auto"/>
                <w:left w:val="none" w:sz="0" w:space="0" w:color="auto"/>
                <w:bottom w:val="none" w:sz="0" w:space="0" w:color="auto"/>
                <w:right w:val="none" w:sz="0" w:space="0" w:color="auto"/>
              </w:divBdr>
              <w:divsChild>
                <w:div w:id="624385599">
                  <w:marLeft w:val="0"/>
                  <w:marRight w:val="0"/>
                  <w:marTop w:val="0"/>
                  <w:marBottom w:val="0"/>
                  <w:divBdr>
                    <w:top w:val="none" w:sz="0" w:space="0" w:color="auto"/>
                    <w:left w:val="none" w:sz="0" w:space="0" w:color="auto"/>
                    <w:bottom w:val="none" w:sz="0" w:space="0" w:color="auto"/>
                    <w:right w:val="none" w:sz="0" w:space="0" w:color="auto"/>
                  </w:divBdr>
                </w:div>
              </w:divsChild>
            </w:div>
            <w:div w:id="1453590757">
              <w:marLeft w:val="0"/>
              <w:marRight w:val="0"/>
              <w:marTop w:val="0"/>
              <w:marBottom w:val="0"/>
              <w:divBdr>
                <w:top w:val="none" w:sz="0" w:space="0" w:color="auto"/>
                <w:left w:val="none" w:sz="0" w:space="0" w:color="auto"/>
                <w:bottom w:val="none" w:sz="0" w:space="0" w:color="auto"/>
                <w:right w:val="none" w:sz="0" w:space="0" w:color="auto"/>
              </w:divBdr>
              <w:divsChild>
                <w:div w:id="18227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651">
      <w:bodyDiv w:val="1"/>
      <w:marLeft w:val="0"/>
      <w:marRight w:val="0"/>
      <w:marTop w:val="0"/>
      <w:marBottom w:val="0"/>
      <w:divBdr>
        <w:top w:val="none" w:sz="0" w:space="0" w:color="auto"/>
        <w:left w:val="none" w:sz="0" w:space="0" w:color="auto"/>
        <w:bottom w:val="none" w:sz="0" w:space="0" w:color="auto"/>
        <w:right w:val="none" w:sz="0" w:space="0" w:color="auto"/>
      </w:divBdr>
      <w:divsChild>
        <w:div w:id="2050089">
          <w:marLeft w:val="0"/>
          <w:marRight w:val="0"/>
          <w:marTop w:val="0"/>
          <w:marBottom w:val="0"/>
          <w:divBdr>
            <w:top w:val="none" w:sz="0" w:space="0" w:color="auto"/>
            <w:left w:val="none" w:sz="0" w:space="0" w:color="auto"/>
            <w:bottom w:val="none" w:sz="0" w:space="0" w:color="auto"/>
            <w:right w:val="none" w:sz="0" w:space="0" w:color="auto"/>
          </w:divBdr>
          <w:divsChild>
            <w:div w:id="63571314">
              <w:marLeft w:val="0"/>
              <w:marRight w:val="0"/>
              <w:marTop w:val="0"/>
              <w:marBottom w:val="0"/>
              <w:divBdr>
                <w:top w:val="none" w:sz="0" w:space="0" w:color="auto"/>
                <w:left w:val="none" w:sz="0" w:space="0" w:color="auto"/>
                <w:bottom w:val="none" w:sz="0" w:space="0" w:color="auto"/>
                <w:right w:val="none" w:sz="0" w:space="0" w:color="auto"/>
              </w:divBdr>
              <w:divsChild>
                <w:div w:id="216203728">
                  <w:marLeft w:val="0"/>
                  <w:marRight w:val="0"/>
                  <w:marTop w:val="0"/>
                  <w:marBottom w:val="0"/>
                  <w:divBdr>
                    <w:top w:val="none" w:sz="0" w:space="0" w:color="auto"/>
                    <w:left w:val="none" w:sz="0" w:space="0" w:color="auto"/>
                    <w:bottom w:val="none" w:sz="0" w:space="0" w:color="auto"/>
                    <w:right w:val="none" w:sz="0" w:space="0" w:color="auto"/>
                  </w:divBdr>
                </w:div>
              </w:divsChild>
            </w:div>
            <w:div w:id="43843732">
              <w:marLeft w:val="0"/>
              <w:marRight w:val="0"/>
              <w:marTop w:val="0"/>
              <w:marBottom w:val="0"/>
              <w:divBdr>
                <w:top w:val="none" w:sz="0" w:space="0" w:color="auto"/>
                <w:left w:val="none" w:sz="0" w:space="0" w:color="auto"/>
                <w:bottom w:val="none" w:sz="0" w:space="0" w:color="auto"/>
                <w:right w:val="none" w:sz="0" w:space="0" w:color="auto"/>
              </w:divBdr>
              <w:divsChild>
                <w:div w:id="1796437761">
                  <w:marLeft w:val="0"/>
                  <w:marRight w:val="0"/>
                  <w:marTop w:val="0"/>
                  <w:marBottom w:val="0"/>
                  <w:divBdr>
                    <w:top w:val="none" w:sz="0" w:space="0" w:color="auto"/>
                    <w:left w:val="none" w:sz="0" w:space="0" w:color="auto"/>
                    <w:bottom w:val="none" w:sz="0" w:space="0" w:color="auto"/>
                    <w:right w:val="none" w:sz="0" w:space="0" w:color="auto"/>
                  </w:divBdr>
                </w:div>
              </w:divsChild>
            </w:div>
            <w:div w:id="998189546">
              <w:marLeft w:val="0"/>
              <w:marRight w:val="0"/>
              <w:marTop w:val="0"/>
              <w:marBottom w:val="0"/>
              <w:divBdr>
                <w:top w:val="none" w:sz="0" w:space="0" w:color="auto"/>
                <w:left w:val="none" w:sz="0" w:space="0" w:color="auto"/>
                <w:bottom w:val="none" w:sz="0" w:space="0" w:color="auto"/>
                <w:right w:val="none" w:sz="0" w:space="0" w:color="auto"/>
              </w:divBdr>
              <w:divsChild>
                <w:div w:id="1103692895">
                  <w:marLeft w:val="0"/>
                  <w:marRight w:val="0"/>
                  <w:marTop w:val="0"/>
                  <w:marBottom w:val="0"/>
                  <w:divBdr>
                    <w:top w:val="none" w:sz="0" w:space="0" w:color="auto"/>
                    <w:left w:val="none" w:sz="0" w:space="0" w:color="auto"/>
                    <w:bottom w:val="none" w:sz="0" w:space="0" w:color="auto"/>
                    <w:right w:val="none" w:sz="0" w:space="0" w:color="auto"/>
                  </w:divBdr>
                </w:div>
              </w:divsChild>
            </w:div>
            <w:div w:id="1120614374">
              <w:marLeft w:val="0"/>
              <w:marRight w:val="0"/>
              <w:marTop w:val="0"/>
              <w:marBottom w:val="0"/>
              <w:divBdr>
                <w:top w:val="none" w:sz="0" w:space="0" w:color="auto"/>
                <w:left w:val="none" w:sz="0" w:space="0" w:color="auto"/>
                <w:bottom w:val="none" w:sz="0" w:space="0" w:color="auto"/>
                <w:right w:val="none" w:sz="0" w:space="0" w:color="auto"/>
              </w:divBdr>
              <w:divsChild>
                <w:div w:id="20726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2813">
      <w:bodyDiv w:val="1"/>
      <w:marLeft w:val="0"/>
      <w:marRight w:val="0"/>
      <w:marTop w:val="0"/>
      <w:marBottom w:val="0"/>
      <w:divBdr>
        <w:top w:val="none" w:sz="0" w:space="0" w:color="auto"/>
        <w:left w:val="none" w:sz="0" w:space="0" w:color="auto"/>
        <w:bottom w:val="none" w:sz="0" w:space="0" w:color="auto"/>
        <w:right w:val="none" w:sz="0" w:space="0" w:color="auto"/>
      </w:divBdr>
      <w:divsChild>
        <w:div w:id="1836723897">
          <w:marLeft w:val="0"/>
          <w:marRight w:val="0"/>
          <w:marTop w:val="0"/>
          <w:marBottom w:val="0"/>
          <w:divBdr>
            <w:top w:val="none" w:sz="0" w:space="0" w:color="auto"/>
            <w:left w:val="none" w:sz="0" w:space="0" w:color="auto"/>
            <w:bottom w:val="none" w:sz="0" w:space="0" w:color="auto"/>
            <w:right w:val="none" w:sz="0" w:space="0" w:color="auto"/>
          </w:divBdr>
          <w:divsChild>
            <w:div w:id="1081563361">
              <w:marLeft w:val="0"/>
              <w:marRight w:val="0"/>
              <w:marTop w:val="0"/>
              <w:marBottom w:val="0"/>
              <w:divBdr>
                <w:top w:val="none" w:sz="0" w:space="0" w:color="auto"/>
                <w:left w:val="none" w:sz="0" w:space="0" w:color="auto"/>
                <w:bottom w:val="none" w:sz="0" w:space="0" w:color="auto"/>
                <w:right w:val="none" w:sz="0" w:space="0" w:color="auto"/>
              </w:divBdr>
              <w:divsChild>
                <w:div w:id="924456413">
                  <w:marLeft w:val="0"/>
                  <w:marRight w:val="0"/>
                  <w:marTop w:val="0"/>
                  <w:marBottom w:val="0"/>
                  <w:divBdr>
                    <w:top w:val="none" w:sz="0" w:space="0" w:color="auto"/>
                    <w:left w:val="none" w:sz="0" w:space="0" w:color="auto"/>
                    <w:bottom w:val="none" w:sz="0" w:space="0" w:color="auto"/>
                    <w:right w:val="none" w:sz="0" w:space="0" w:color="auto"/>
                  </w:divBdr>
                </w:div>
              </w:divsChild>
            </w:div>
            <w:div w:id="1860972355">
              <w:marLeft w:val="0"/>
              <w:marRight w:val="0"/>
              <w:marTop w:val="0"/>
              <w:marBottom w:val="0"/>
              <w:divBdr>
                <w:top w:val="none" w:sz="0" w:space="0" w:color="auto"/>
                <w:left w:val="none" w:sz="0" w:space="0" w:color="auto"/>
                <w:bottom w:val="none" w:sz="0" w:space="0" w:color="auto"/>
                <w:right w:val="none" w:sz="0" w:space="0" w:color="auto"/>
              </w:divBdr>
              <w:divsChild>
                <w:div w:id="1530335846">
                  <w:marLeft w:val="0"/>
                  <w:marRight w:val="0"/>
                  <w:marTop w:val="0"/>
                  <w:marBottom w:val="0"/>
                  <w:divBdr>
                    <w:top w:val="none" w:sz="0" w:space="0" w:color="auto"/>
                    <w:left w:val="none" w:sz="0" w:space="0" w:color="auto"/>
                    <w:bottom w:val="none" w:sz="0" w:space="0" w:color="auto"/>
                    <w:right w:val="none" w:sz="0" w:space="0" w:color="auto"/>
                  </w:divBdr>
                </w:div>
              </w:divsChild>
            </w:div>
            <w:div w:id="1817604328">
              <w:marLeft w:val="0"/>
              <w:marRight w:val="0"/>
              <w:marTop w:val="0"/>
              <w:marBottom w:val="0"/>
              <w:divBdr>
                <w:top w:val="none" w:sz="0" w:space="0" w:color="auto"/>
                <w:left w:val="none" w:sz="0" w:space="0" w:color="auto"/>
                <w:bottom w:val="none" w:sz="0" w:space="0" w:color="auto"/>
                <w:right w:val="none" w:sz="0" w:space="0" w:color="auto"/>
              </w:divBdr>
              <w:divsChild>
                <w:div w:id="852107502">
                  <w:marLeft w:val="0"/>
                  <w:marRight w:val="0"/>
                  <w:marTop w:val="0"/>
                  <w:marBottom w:val="0"/>
                  <w:divBdr>
                    <w:top w:val="none" w:sz="0" w:space="0" w:color="auto"/>
                    <w:left w:val="none" w:sz="0" w:space="0" w:color="auto"/>
                    <w:bottom w:val="none" w:sz="0" w:space="0" w:color="auto"/>
                    <w:right w:val="none" w:sz="0" w:space="0" w:color="auto"/>
                  </w:divBdr>
                </w:div>
              </w:divsChild>
            </w:div>
            <w:div w:id="1001354991">
              <w:marLeft w:val="0"/>
              <w:marRight w:val="0"/>
              <w:marTop w:val="0"/>
              <w:marBottom w:val="0"/>
              <w:divBdr>
                <w:top w:val="none" w:sz="0" w:space="0" w:color="auto"/>
                <w:left w:val="none" w:sz="0" w:space="0" w:color="auto"/>
                <w:bottom w:val="none" w:sz="0" w:space="0" w:color="auto"/>
                <w:right w:val="none" w:sz="0" w:space="0" w:color="auto"/>
              </w:divBdr>
              <w:divsChild>
                <w:div w:id="316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973">
      <w:bodyDiv w:val="1"/>
      <w:marLeft w:val="0"/>
      <w:marRight w:val="0"/>
      <w:marTop w:val="0"/>
      <w:marBottom w:val="0"/>
      <w:divBdr>
        <w:top w:val="none" w:sz="0" w:space="0" w:color="auto"/>
        <w:left w:val="none" w:sz="0" w:space="0" w:color="auto"/>
        <w:bottom w:val="none" w:sz="0" w:space="0" w:color="auto"/>
        <w:right w:val="none" w:sz="0" w:space="0" w:color="auto"/>
      </w:divBdr>
      <w:divsChild>
        <w:div w:id="1605964458">
          <w:marLeft w:val="0"/>
          <w:marRight w:val="0"/>
          <w:marTop w:val="0"/>
          <w:marBottom w:val="0"/>
          <w:divBdr>
            <w:top w:val="none" w:sz="0" w:space="0" w:color="auto"/>
            <w:left w:val="none" w:sz="0" w:space="0" w:color="auto"/>
            <w:bottom w:val="none" w:sz="0" w:space="0" w:color="auto"/>
            <w:right w:val="none" w:sz="0" w:space="0" w:color="auto"/>
          </w:divBdr>
        </w:div>
      </w:divsChild>
    </w:div>
    <w:div w:id="2137675296">
      <w:bodyDiv w:val="1"/>
      <w:marLeft w:val="0"/>
      <w:marRight w:val="0"/>
      <w:marTop w:val="0"/>
      <w:marBottom w:val="0"/>
      <w:divBdr>
        <w:top w:val="none" w:sz="0" w:space="0" w:color="auto"/>
        <w:left w:val="none" w:sz="0" w:space="0" w:color="auto"/>
        <w:bottom w:val="none" w:sz="0" w:space="0" w:color="auto"/>
        <w:right w:val="none" w:sz="0" w:space="0" w:color="auto"/>
      </w:divBdr>
      <w:divsChild>
        <w:div w:id="1195343510">
          <w:marLeft w:val="0"/>
          <w:marRight w:val="0"/>
          <w:marTop w:val="0"/>
          <w:marBottom w:val="0"/>
          <w:divBdr>
            <w:top w:val="none" w:sz="0" w:space="0" w:color="auto"/>
            <w:left w:val="none" w:sz="0" w:space="0" w:color="auto"/>
            <w:bottom w:val="none" w:sz="0" w:space="0" w:color="auto"/>
            <w:right w:val="none" w:sz="0" w:space="0" w:color="auto"/>
          </w:divBdr>
          <w:divsChild>
            <w:div w:id="44063042">
              <w:marLeft w:val="0"/>
              <w:marRight w:val="0"/>
              <w:marTop w:val="0"/>
              <w:marBottom w:val="0"/>
              <w:divBdr>
                <w:top w:val="none" w:sz="0" w:space="0" w:color="auto"/>
                <w:left w:val="none" w:sz="0" w:space="0" w:color="auto"/>
                <w:bottom w:val="none" w:sz="0" w:space="0" w:color="auto"/>
                <w:right w:val="none" w:sz="0" w:space="0" w:color="auto"/>
              </w:divBdr>
              <w:divsChild>
                <w:div w:id="345522721">
                  <w:marLeft w:val="0"/>
                  <w:marRight w:val="0"/>
                  <w:marTop w:val="0"/>
                  <w:marBottom w:val="0"/>
                  <w:divBdr>
                    <w:top w:val="none" w:sz="0" w:space="0" w:color="auto"/>
                    <w:left w:val="none" w:sz="0" w:space="0" w:color="auto"/>
                    <w:bottom w:val="none" w:sz="0" w:space="0" w:color="auto"/>
                    <w:right w:val="none" w:sz="0" w:space="0" w:color="auto"/>
                  </w:divBdr>
                </w:div>
              </w:divsChild>
            </w:div>
            <w:div w:id="1419213007">
              <w:marLeft w:val="0"/>
              <w:marRight w:val="0"/>
              <w:marTop w:val="0"/>
              <w:marBottom w:val="0"/>
              <w:divBdr>
                <w:top w:val="none" w:sz="0" w:space="0" w:color="auto"/>
                <w:left w:val="none" w:sz="0" w:space="0" w:color="auto"/>
                <w:bottom w:val="none" w:sz="0" w:space="0" w:color="auto"/>
                <w:right w:val="none" w:sz="0" w:space="0" w:color="auto"/>
              </w:divBdr>
              <w:divsChild>
                <w:div w:id="1672872672">
                  <w:marLeft w:val="0"/>
                  <w:marRight w:val="0"/>
                  <w:marTop w:val="0"/>
                  <w:marBottom w:val="0"/>
                  <w:divBdr>
                    <w:top w:val="none" w:sz="0" w:space="0" w:color="auto"/>
                    <w:left w:val="none" w:sz="0" w:space="0" w:color="auto"/>
                    <w:bottom w:val="none" w:sz="0" w:space="0" w:color="auto"/>
                    <w:right w:val="none" w:sz="0" w:space="0" w:color="auto"/>
                  </w:divBdr>
                </w:div>
              </w:divsChild>
            </w:div>
            <w:div w:id="839270817">
              <w:marLeft w:val="0"/>
              <w:marRight w:val="0"/>
              <w:marTop w:val="0"/>
              <w:marBottom w:val="0"/>
              <w:divBdr>
                <w:top w:val="none" w:sz="0" w:space="0" w:color="auto"/>
                <w:left w:val="none" w:sz="0" w:space="0" w:color="auto"/>
                <w:bottom w:val="none" w:sz="0" w:space="0" w:color="auto"/>
                <w:right w:val="none" w:sz="0" w:space="0" w:color="auto"/>
              </w:divBdr>
              <w:divsChild>
                <w:div w:id="12315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39852%20303016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159636%20464263357" TargetMode="External"/><Relationship Id="rId5" Type="http://schemas.openxmlformats.org/officeDocument/2006/relationships/webSettings" Target="webSettings.xml"/><Relationship Id="rId10" Type="http://schemas.openxmlformats.org/officeDocument/2006/relationships/hyperlink" Target="act:139852%20264458440" TargetMode="External"/><Relationship Id="rId4" Type="http://schemas.openxmlformats.org/officeDocument/2006/relationships/settings" Target="settings.xml"/><Relationship Id="rId9" Type="http://schemas.openxmlformats.org/officeDocument/2006/relationships/hyperlink" Target="act:139852%20264458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D62D-835C-4E4B-B4D3-5250838C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10897</Words>
  <Characters>62118</Characters>
  <Application>Microsoft Office Word</Application>
  <DocSecurity>0</DocSecurity>
  <Lines>517</Lines>
  <Paragraphs>145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72870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utilizator sapl11</cp:lastModifiedBy>
  <cp:revision>5</cp:revision>
  <cp:lastPrinted>2023-12-18T14:13:00Z</cp:lastPrinted>
  <dcterms:created xsi:type="dcterms:W3CDTF">2023-12-18T14:09:00Z</dcterms:created>
  <dcterms:modified xsi:type="dcterms:W3CDTF">2023-12-18T14:21:00Z</dcterms:modified>
</cp:coreProperties>
</file>